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56" w:rsidRPr="00A0355A" w:rsidRDefault="001D4D56" w:rsidP="001D4D56">
      <w:pPr>
        <w:jc w:val="center"/>
        <w:rPr>
          <w:rFonts w:ascii="Times New Roman" w:hAnsi="Times New Roman" w:cs="Times New Roman"/>
          <w:sz w:val="32"/>
          <w:szCs w:val="28"/>
        </w:rPr>
      </w:pPr>
      <w:r w:rsidRPr="00A0355A">
        <w:rPr>
          <w:rFonts w:ascii="Times New Roman" w:hAnsi="Times New Roman" w:cs="Times New Roman"/>
          <w:sz w:val="32"/>
          <w:szCs w:val="28"/>
        </w:rPr>
        <w:t>Муниципальное автономное учреждение дополнительного образования</w:t>
      </w:r>
    </w:p>
    <w:p w:rsidR="001D4D56" w:rsidRPr="00A0355A" w:rsidRDefault="001D4D56" w:rsidP="001D4D56">
      <w:pPr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A0355A">
        <w:rPr>
          <w:rFonts w:ascii="Times New Roman" w:hAnsi="Times New Roman" w:cs="Times New Roman"/>
          <w:sz w:val="32"/>
          <w:szCs w:val="28"/>
        </w:rPr>
        <w:t>Вадский</w:t>
      </w:r>
      <w:proofErr w:type="spellEnd"/>
      <w:r w:rsidRPr="00A0355A">
        <w:rPr>
          <w:rFonts w:ascii="Times New Roman" w:hAnsi="Times New Roman" w:cs="Times New Roman"/>
          <w:sz w:val="32"/>
          <w:szCs w:val="28"/>
        </w:rPr>
        <w:t xml:space="preserve"> «Дом детского творчества»</w:t>
      </w:r>
    </w:p>
    <w:p w:rsidR="001D4D56" w:rsidRPr="00A0355A" w:rsidRDefault="001D4D56" w:rsidP="001D4D56">
      <w:pPr>
        <w:jc w:val="center"/>
        <w:rPr>
          <w:sz w:val="24"/>
        </w:rPr>
      </w:pPr>
    </w:p>
    <w:p w:rsidR="001D4D56" w:rsidRPr="00A0355A" w:rsidRDefault="001D4D56" w:rsidP="001D4D56">
      <w:pPr>
        <w:jc w:val="center"/>
        <w:rPr>
          <w:sz w:val="24"/>
        </w:rPr>
      </w:pPr>
    </w:p>
    <w:p w:rsidR="001D4D56" w:rsidRPr="00A0355A" w:rsidRDefault="001D4D56" w:rsidP="001D4D56">
      <w:pPr>
        <w:jc w:val="center"/>
        <w:rPr>
          <w:sz w:val="24"/>
        </w:rPr>
      </w:pPr>
    </w:p>
    <w:p w:rsidR="001D4D56" w:rsidRDefault="001D4D56" w:rsidP="001D4D56">
      <w:pPr>
        <w:jc w:val="center"/>
      </w:pPr>
    </w:p>
    <w:p w:rsidR="001D4D56" w:rsidRDefault="001D4D56" w:rsidP="001D4D56">
      <w:pPr>
        <w:jc w:val="center"/>
      </w:pPr>
    </w:p>
    <w:p w:rsidR="001D4D56" w:rsidRDefault="001D4D56" w:rsidP="001D4D56">
      <w:pPr>
        <w:jc w:val="center"/>
      </w:pPr>
    </w:p>
    <w:p w:rsidR="001D4D56" w:rsidRPr="00A0355A" w:rsidRDefault="001D4D56" w:rsidP="001D4D56">
      <w:pPr>
        <w:jc w:val="center"/>
        <w:rPr>
          <w:rFonts w:ascii="Times New Roman" w:hAnsi="Times New Roman" w:cs="Times New Roman"/>
          <w:b/>
          <w:sz w:val="56"/>
        </w:rPr>
      </w:pPr>
      <w:r w:rsidRPr="00A0355A">
        <w:rPr>
          <w:rFonts w:ascii="Times New Roman" w:hAnsi="Times New Roman" w:cs="Times New Roman"/>
          <w:b/>
          <w:sz w:val="56"/>
        </w:rPr>
        <w:t xml:space="preserve">Мастер – класс в технике </w:t>
      </w:r>
      <w:proofErr w:type="spellStart"/>
      <w:r w:rsidRPr="00A0355A">
        <w:rPr>
          <w:rFonts w:ascii="Times New Roman" w:hAnsi="Times New Roman" w:cs="Times New Roman"/>
          <w:b/>
          <w:sz w:val="56"/>
        </w:rPr>
        <w:t>изонить</w:t>
      </w:r>
      <w:proofErr w:type="spellEnd"/>
    </w:p>
    <w:p w:rsidR="001D4D56" w:rsidRPr="00A0355A" w:rsidRDefault="001D4D56" w:rsidP="001D4D56">
      <w:pPr>
        <w:jc w:val="center"/>
        <w:rPr>
          <w:rFonts w:ascii="Times New Roman" w:hAnsi="Times New Roman" w:cs="Times New Roman"/>
          <w:b/>
          <w:sz w:val="72"/>
        </w:rPr>
      </w:pPr>
      <w:r w:rsidRPr="00A0355A">
        <w:rPr>
          <w:rFonts w:ascii="Times New Roman" w:hAnsi="Times New Roman" w:cs="Times New Roman"/>
          <w:b/>
          <w:sz w:val="72"/>
        </w:rPr>
        <w:t>«</w:t>
      </w:r>
      <w:r w:rsidR="007A7259">
        <w:rPr>
          <w:rFonts w:ascii="Times New Roman" w:hAnsi="Times New Roman" w:cs="Times New Roman"/>
          <w:b/>
          <w:sz w:val="72"/>
        </w:rPr>
        <w:t>Новогодний шар</w:t>
      </w:r>
      <w:r w:rsidRPr="00A0355A">
        <w:rPr>
          <w:rFonts w:ascii="Times New Roman" w:hAnsi="Times New Roman" w:cs="Times New Roman"/>
          <w:b/>
          <w:sz w:val="72"/>
        </w:rPr>
        <w:t>»</w:t>
      </w:r>
    </w:p>
    <w:p w:rsidR="001D4D56" w:rsidRPr="00A0355A" w:rsidRDefault="001D4D56" w:rsidP="001D4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55A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D4D56" w:rsidRDefault="001D4D56" w:rsidP="001D4D56">
      <w:pPr>
        <w:jc w:val="center"/>
        <w:rPr>
          <w:rFonts w:ascii="Century" w:hAnsi="Century"/>
          <w:b/>
          <w:sz w:val="28"/>
          <w:szCs w:val="28"/>
        </w:rPr>
      </w:pPr>
    </w:p>
    <w:p w:rsidR="001D4D56" w:rsidRDefault="001D4D56" w:rsidP="001D4D56">
      <w:pPr>
        <w:jc w:val="center"/>
        <w:rPr>
          <w:rFonts w:ascii="Century" w:hAnsi="Century"/>
          <w:b/>
          <w:sz w:val="28"/>
          <w:szCs w:val="28"/>
        </w:rPr>
      </w:pPr>
    </w:p>
    <w:p w:rsidR="001D4D56" w:rsidRDefault="001D4D56" w:rsidP="001D4D56">
      <w:pPr>
        <w:jc w:val="center"/>
        <w:rPr>
          <w:rFonts w:ascii="Century" w:hAnsi="Century"/>
          <w:b/>
          <w:sz w:val="28"/>
          <w:szCs w:val="28"/>
        </w:rPr>
      </w:pPr>
    </w:p>
    <w:p w:rsidR="001D4D56" w:rsidRDefault="001D4D56" w:rsidP="001D4D56">
      <w:pPr>
        <w:jc w:val="center"/>
        <w:rPr>
          <w:rFonts w:ascii="Century" w:hAnsi="Century"/>
          <w:b/>
          <w:sz w:val="28"/>
          <w:szCs w:val="28"/>
        </w:rPr>
      </w:pPr>
    </w:p>
    <w:p w:rsidR="001D4D56" w:rsidRDefault="001D4D56" w:rsidP="001D4D56">
      <w:pPr>
        <w:jc w:val="center"/>
        <w:rPr>
          <w:rFonts w:ascii="Century" w:hAnsi="Century"/>
          <w:b/>
          <w:sz w:val="28"/>
          <w:szCs w:val="28"/>
        </w:rPr>
      </w:pPr>
    </w:p>
    <w:p w:rsidR="001D4D56" w:rsidRPr="000E6A19" w:rsidRDefault="001D4D56" w:rsidP="001D4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A1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773F1">
        <w:rPr>
          <w:rFonts w:ascii="Times New Roman" w:hAnsi="Times New Roman" w:cs="Times New Roman"/>
          <w:sz w:val="28"/>
          <w:szCs w:val="28"/>
        </w:rPr>
        <w:t xml:space="preserve">  </w:t>
      </w:r>
      <w:r w:rsidRPr="000E6A19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1D4D56" w:rsidRPr="000E6A19" w:rsidRDefault="001D4D56" w:rsidP="001D4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A1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A7259">
        <w:rPr>
          <w:rFonts w:ascii="Times New Roman" w:hAnsi="Times New Roman" w:cs="Times New Roman"/>
          <w:sz w:val="28"/>
          <w:szCs w:val="28"/>
        </w:rPr>
        <w:t xml:space="preserve">  </w:t>
      </w:r>
      <w:r w:rsidR="003773F1">
        <w:rPr>
          <w:rFonts w:ascii="Times New Roman" w:hAnsi="Times New Roman" w:cs="Times New Roman"/>
          <w:sz w:val="28"/>
          <w:szCs w:val="28"/>
        </w:rPr>
        <w:t xml:space="preserve"> </w:t>
      </w:r>
      <w:r w:rsidRPr="000E6A19">
        <w:rPr>
          <w:rFonts w:ascii="Times New Roman" w:hAnsi="Times New Roman" w:cs="Times New Roman"/>
          <w:sz w:val="28"/>
          <w:szCs w:val="28"/>
        </w:rPr>
        <w:t>первой категории: Макарова М.Г.</w:t>
      </w:r>
    </w:p>
    <w:p w:rsidR="001D4D56" w:rsidRPr="000E6A19" w:rsidRDefault="001D4D56" w:rsidP="001D4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A1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A19">
        <w:rPr>
          <w:rFonts w:ascii="Times New Roman" w:hAnsi="Times New Roman" w:cs="Times New Roman"/>
          <w:sz w:val="28"/>
          <w:szCs w:val="28"/>
        </w:rPr>
        <w:t xml:space="preserve"> Объединение «Изониточка»</w:t>
      </w:r>
    </w:p>
    <w:p w:rsidR="001D4D56" w:rsidRPr="000E6A19" w:rsidRDefault="001D4D56" w:rsidP="001D4D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D56" w:rsidRPr="000E6A19" w:rsidRDefault="001D4D56" w:rsidP="001D4D56">
      <w:pPr>
        <w:rPr>
          <w:rFonts w:ascii="Times New Roman" w:hAnsi="Times New Roman" w:cs="Times New Roman"/>
          <w:sz w:val="28"/>
          <w:szCs w:val="28"/>
        </w:rPr>
      </w:pPr>
    </w:p>
    <w:p w:rsidR="001D4D56" w:rsidRPr="000E6A19" w:rsidRDefault="001D4D56" w:rsidP="001D4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A19">
        <w:rPr>
          <w:rFonts w:ascii="Times New Roman" w:hAnsi="Times New Roman" w:cs="Times New Roman"/>
          <w:sz w:val="28"/>
          <w:szCs w:val="28"/>
        </w:rPr>
        <w:t>С. Вад</w:t>
      </w:r>
    </w:p>
    <w:p w:rsidR="001D4D56" w:rsidRPr="000E6A19" w:rsidRDefault="001D4D56" w:rsidP="001D4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A19">
        <w:rPr>
          <w:rFonts w:ascii="Times New Roman" w:hAnsi="Times New Roman" w:cs="Times New Roman"/>
          <w:sz w:val="28"/>
          <w:szCs w:val="28"/>
        </w:rPr>
        <w:t>2016</w:t>
      </w:r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7426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Цель: </w:t>
      </w:r>
      <w:r w:rsidRPr="00D7426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выполнить игрушку на ёлку в технике </w:t>
      </w:r>
      <w:proofErr w:type="spellStart"/>
      <w:r w:rsidRPr="00D7426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изонить</w:t>
      </w:r>
      <w:proofErr w:type="spellEnd"/>
    </w:p>
    <w:p w:rsidR="00D74267" w:rsidRPr="00D74267" w:rsidRDefault="00D74267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Задачи: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образовательная: ознакомить с образцами работ в технике </w:t>
      </w:r>
      <w:proofErr w:type="spellStart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изонити</w:t>
      </w:r>
      <w:proofErr w:type="spellEnd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воспитательная: воспитывать аккуратность, пробуждать фантазию, 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развивающая: научить обматывать окружность в технике </w:t>
      </w:r>
      <w:proofErr w:type="spellStart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изонить</w:t>
      </w:r>
      <w:proofErr w:type="spellEnd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D74267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научить </w:t>
      </w:r>
      <w:proofErr w:type="gramStart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красиво</w:t>
      </w:r>
      <w:proofErr w:type="gramEnd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оформлять работу элементами декора</w:t>
      </w:r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267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Наглядные пособия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образцы</w:t>
      </w:r>
      <w:r w:rsidR="007A72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выполненные в технике </w:t>
      </w:r>
      <w:proofErr w:type="spellStart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изонити</w:t>
      </w:r>
      <w:proofErr w:type="spellEnd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D74267" w:rsidRPr="00D74267" w:rsidRDefault="00D74267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Оборудование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ножницы, нити «ирис», атласная лента шириной 1 см, круги из цветного картона (диаметром 8 см), вырезанные декоративными ножницами, скотч, </w:t>
      </w:r>
      <w:proofErr w:type="spellStart"/>
      <w:r w:rsidR="007A72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пайетки</w:t>
      </w:r>
      <w:proofErr w:type="spellEnd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кле</w:t>
      </w:r>
      <w:r w:rsidR="00A565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евой пистолет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4D56" w:rsidRPr="00D74267" w:rsidRDefault="001D4D56" w:rsidP="001D4D56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6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6"/>
          <w:lang w:eastAsia="ru-RU"/>
        </w:rPr>
        <w:t>Ход занятия</w:t>
      </w:r>
    </w:p>
    <w:p w:rsidR="001D4D56" w:rsidRPr="00D74267" w:rsidRDefault="001D4D56" w:rsidP="001D4D56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6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6"/>
          <w:lang w:eastAsia="ru-RU"/>
        </w:rPr>
        <w:t>Беседа «Из истории нитяной графики»</w:t>
      </w:r>
    </w:p>
    <w:p w:rsidR="00D74267" w:rsidRPr="00D74267" w:rsidRDefault="00A0355A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Английские ткачи придумали особый способ переплетения ниток, который назвали </w:t>
      </w:r>
      <w:proofErr w:type="spellStart"/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изонитью</w:t>
      </w:r>
      <w:proofErr w:type="spellEnd"/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Они вбивали в дощечку гвозди и в определённой последовательности натягивали на них нить. В результате получались ажурные кружевные изделия, которыми украшали жилище. Это было давно. А вот в наше время </w:t>
      </w:r>
      <w:proofErr w:type="spellStart"/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изонитью</w:t>
      </w:r>
      <w:proofErr w:type="spellEnd"/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украшают изделия, предметы быта, выполняют подарки, сувениры. И вместо дощечек используют картон, бархатную бумагу, а гвозди заменяет иголка. Нитки можно использовать различного цвета и назначения (мулине, ирис, швейные)</w:t>
      </w:r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Изонить-техника</w:t>
      </w:r>
      <w:proofErr w:type="spellEnd"/>
      <w:r w:rsidR="001D4D56"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напоминающая вышивание. Она заключается в создании художественного образа путём пересечения цветных нитей на картоне. </w:t>
      </w:r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Правила техники безопасности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72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Прежде чем приступить к работе, необходимо помнить следующие правила: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рабочее место нужно содержать в порядке, каждый инструмент должен иметь своё место (ножницы, нитки и элементы декора в коробочке);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руки во время работы держат</w:t>
      </w:r>
      <w:r w:rsidR="007A72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весу, сидеть при этом нужно прямо и не подносить работу близко к глазам;</w:t>
      </w:r>
      <w:proofErr w:type="gramStart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никогда не берите в рот нитки и другие предметы;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 следует откусывать нитку: это портит зубы;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необходимо помнить, что ножницы передают той стороной, где находятся кольца;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72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кладите ножницы сомкнутыми о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стриями от себя.</w:t>
      </w:r>
    </w:p>
    <w:p w:rsidR="001D4D56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0FD" w:rsidRDefault="00BF60FD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0FD" w:rsidRDefault="00BF60FD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0FD" w:rsidRPr="00D74267" w:rsidRDefault="00BF60FD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D56" w:rsidRPr="00D74267" w:rsidRDefault="001D4D56" w:rsidP="001D4D56">
      <w:pPr>
        <w:shd w:val="clear" w:color="auto" w:fill="FFFFFF"/>
        <w:spacing w:after="187" w:line="393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Этапы выполнения работы</w:t>
      </w:r>
    </w:p>
    <w:p w:rsidR="007A7259" w:rsidRDefault="001D4D56" w:rsidP="001D4D56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Закрепляем нить скотчем на середине картонного круга. </w:t>
      </w:r>
    </w:p>
    <w:p w:rsidR="007A7259" w:rsidRDefault="007A7259" w:rsidP="007A7259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259" w:rsidRDefault="007A7259" w:rsidP="007A7259">
      <w:pPr>
        <w:pStyle w:val="a3"/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730" cy="2882722"/>
            <wp:effectExtent l="0" t="95250" r="0" b="70028"/>
            <wp:docPr id="5" name="Рисунок 1" descr="20180213_16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213_1601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201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6332" cy="289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B4" w:rsidRDefault="00A565B4" w:rsidP="007A7259">
      <w:pPr>
        <w:pStyle w:val="a3"/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5B4" w:rsidRDefault="00A565B4" w:rsidP="007A7259">
      <w:pPr>
        <w:pStyle w:val="a3"/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5B4" w:rsidRPr="000E2EAB" w:rsidRDefault="00A565B4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Обматываем круг (положив нить в 22 ложбинку), продвигаясь по часовой стрелке   </w:t>
      </w:r>
      <w:proofErr w:type="gramStart"/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попадая ниточкой в ямки, оставленные при вырезании) до тех пор, пока не закроем нитями весь круг.</w:t>
      </w:r>
    </w:p>
    <w:p w:rsidR="007A7259" w:rsidRDefault="007A7259" w:rsidP="007A7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C1C" w:rsidRPr="00A565B4" w:rsidRDefault="007A7259" w:rsidP="000E2EAB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3108" cy="2744227"/>
            <wp:effectExtent l="0" t="457200" r="0" b="437123"/>
            <wp:docPr id="7" name="Рисунок 7" descr="20180213_16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213_1602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186" cy="27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59" w:rsidRDefault="00BE7759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759" w:rsidRDefault="00BE7759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190" cy="2926080"/>
            <wp:effectExtent l="19050" t="0" r="0" b="7620"/>
            <wp:docPr id="13" name="Рисунок 13" descr="20180214_17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0214_1715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895318" cy="292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59" w:rsidRDefault="00BE7759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C1C" w:rsidRDefault="00965C1C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C1C" w:rsidRDefault="00BE7759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5271" cy="2968283"/>
            <wp:effectExtent l="0" t="495300" r="0" b="479767"/>
            <wp:docPr id="10" name="Рисунок 10" descr="20180214_17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80214_1716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4926" cy="29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1C" w:rsidRDefault="00965C1C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759" w:rsidRDefault="00BE7759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759" w:rsidRPr="000E2EAB" w:rsidRDefault="00BE7759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начинаем строить уголки, попадая вторично в эти же ложбинки. Продолжаем до тех пор, пока не будут уголки по всей окружности.</w:t>
      </w:r>
    </w:p>
    <w:p w:rsidR="00BE7759" w:rsidRDefault="00BE7759" w:rsidP="00BE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7759" w:rsidRPr="00BE7759" w:rsidRDefault="00BE7759" w:rsidP="00BE77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20195" cy="3107739"/>
            <wp:effectExtent l="0" t="247650" r="0" b="245061"/>
            <wp:docPr id="8" name="Рисунок 2" descr="20180214_17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214_1716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r="121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195" cy="310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1C" w:rsidRDefault="00965C1C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C1C" w:rsidRDefault="00BE7759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2803" cy="3078580"/>
            <wp:effectExtent l="0" t="304800" r="0" b="312320"/>
            <wp:docPr id="19" name="Рисунок 19" descr="20180214_17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80214_1718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95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01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1C" w:rsidRDefault="00965C1C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5C1C" w:rsidRDefault="00B91178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Оставляем ниточку для подвешивания и закрепляем её на той же стороне, где закрепляли вначале работы.</w:t>
      </w:r>
    </w:p>
    <w:p w:rsidR="00B91178" w:rsidRDefault="00B91178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178" w:rsidRPr="00B91178" w:rsidRDefault="00B91178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0631" cy="3116727"/>
            <wp:effectExtent l="0" t="400050" r="0" b="407523"/>
            <wp:docPr id="22" name="Рисунок 22" descr="20180214_17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80214_1719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55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631" cy="311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C1C" w:rsidRPr="00965C1C" w:rsidRDefault="00965C1C" w:rsidP="00965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Pr="0007565E" w:rsidRDefault="0007565E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Вырезаем из </w:t>
      </w:r>
      <w:r w:rsidR="00B91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91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самоклеюще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2 фигурки, похожие  на трапеции.</w:t>
      </w:r>
    </w:p>
    <w:p w:rsidR="0007565E" w:rsidRDefault="0007565E" w:rsidP="0007565E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178" w:rsidRDefault="00B91178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5670" cy="2595911"/>
            <wp:effectExtent l="19050" t="0" r="0" b="0"/>
            <wp:docPr id="25" name="Рисунок 25" descr="20180219_12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0219_1254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27" cy="259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5E" w:rsidRDefault="0007565E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07565E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приклеиваем их у основания петельки для подвешивания, закрывая скотч.</w:t>
      </w:r>
    </w:p>
    <w:p w:rsidR="0007565E" w:rsidRDefault="0007565E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07565E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12073" cy="2933910"/>
            <wp:effectExtent l="0" t="495300" r="0" b="495090"/>
            <wp:docPr id="28" name="Рисунок 28" descr="20180219_12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80219_1256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207" cy="29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5E" w:rsidRDefault="0007565E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Pr="00D74267" w:rsidRDefault="0007565E" w:rsidP="00B91178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1D4D56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07565E"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атласн</w:t>
      </w:r>
      <w:r w:rsidR="0007565E"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</w:t>
      </w: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ленточ</w:t>
      </w:r>
      <w:r w:rsidR="0007565E"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ек,</w:t>
      </w: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длиной 20см</w:t>
      </w:r>
      <w:r w:rsidR="0007565E"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завязываем бантик</w:t>
      </w:r>
      <w:r w:rsidR="0007565E"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56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565E" w:rsidRDefault="0007565E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07565E" w:rsidP="0007565E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0342" cy="2347652"/>
            <wp:effectExtent l="19050" t="0" r="3858" b="0"/>
            <wp:docPr id="34" name="Рисунок 34" descr="20180219_12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80219_1258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92" cy="23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6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1231" cy="2338357"/>
            <wp:effectExtent l="19050" t="0" r="0" b="0"/>
            <wp:docPr id="11" name="Рисунок 31" descr="20180219_13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80219_13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32" cy="233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5E" w:rsidRDefault="0007565E" w:rsidP="0007565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5B4" w:rsidRPr="0007565E" w:rsidRDefault="00A565B4" w:rsidP="0007565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07565E" w:rsidP="0007565E">
      <w:pPr>
        <w:shd w:val="clear" w:color="auto" w:fill="FFFFFF"/>
        <w:spacing w:after="0" w:line="240" w:lineRule="auto"/>
        <w:ind w:left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A565B4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</w:t>
      </w: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приклеиваем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двух сторон </w:t>
      </w:r>
      <w:r w:rsidRPr="00075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край шарика у основания подвески.</w:t>
      </w:r>
    </w:p>
    <w:p w:rsidR="00A565B4" w:rsidRDefault="00A565B4" w:rsidP="0007565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565B4" w:rsidRDefault="00A565B4" w:rsidP="0007565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565B4" w:rsidRDefault="00A565B4" w:rsidP="0007565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565B4" w:rsidRDefault="00A565B4" w:rsidP="0007565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7565E" w:rsidRDefault="00A565B4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7163" cy="3183284"/>
            <wp:effectExtent l="0" t="495300" r="0" b="493366"/>
            <wp:docPr id="37" name="Рисунок 37" descr="20180219_13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80219_1300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l="2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417" cy="318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B4" w:rsidRDefault="00A565B4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5B4" w:rsidRPr="000E2EAB" w:rsidRDefault="00A565B4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украшаем серединку </w:t>
      </w:r>
      <w:proofErr w:type="spellStart"/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пайетками</w:t>
      </w:r>
      <w:proofErr w:type="spellEnd"/>
      <w:r w:rsidRPr="000E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обеих сторон. </w:t>
      </w:r>
    </w:p>
    <w:p w:rsidR="00A565B4" w:rsidRDefault="00A565B4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5B4" w:rsidRDefault="00A565B4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92597" cy="3056255"/>
            <wp:effectExtent l="0" t="419100" r="0" b="410845"/>
            <wp:docPr id="40" name="Рисунок 40" descr="20180219_13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80219_1305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 l="3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597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5E" w:rsidRDefault="0007565E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07565E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Default="0007565E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65E" w:rsidRPr="0007565E" w:rsidRDefault="0007565E" w:rsidP="000756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4D56" w:rsidRDefault="00A565B4" w:rsidP="000E2EAB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 готов. Вешаем на ёлочку.</w:t>
      </w:r>
    </w:p>
    <w:p w:rsidR="00A565B4" w:rsidRDefault="00A565B4" w:rsidP="00A5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5B4" w:rsidRPr="00A565B4" w:rsidRDefault="00A565B4" w:rsidP="00A565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3520" cy="3995420"/>
            <wp:effectExtent l="0" t="647700" r="0" b="633730"/>
            <wp:docPr id="43" name="Рисунок 43" descr="20180219_13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80219_1306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3520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56" w:rsidRDefault="001D4D56" w:rsidP="001D4D56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565B4" w:rsidRPr="00D74267" w:rsidRDefault="00A565B4" w:rsidP="001D4D56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D4D56" w:rsidRPr="00D74267" w:rsidRDefault="001D4D56" w:rsidP="001D4D56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Итог работы</w:t>
      </w:r>
    </w:p>
    <w:p w:rsidR="001D4D56" w:rsidRPr="00D74267" w:rsidRDefault="001D4D56" w:rsidP="001D4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D7426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    </w:t>
      </w:r>
      <w:r w:rsidRPr="00D74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готовых работ. Украшение ёлки шариками.</w:t>
      </w:r>
    </w:p>
    <w:p w:rsidR="001D4D56" w:rsidRPr="00D74267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D56" w:rsidRPr="00D74267" w:rsidRDefault="001D4D56" w:rsidP="001D4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4D56" w:rsidRPr="00C4158C" w:rsidRDefault="001D4D56" w:rsidP="001D4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D4D56" w:rsidRPr="00C4158C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D56" w:rsidRPr="00C4158C" w:rsidRDefault="001D4D56" w:rsidP="001D4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D4D56" w:rsidRPr="00C4158C" w:rsidRDefault="001D4D56" w:rsidP="001D4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D56" w:rsidRPr="00C4158C" w:rsidRDefault="001D4D56" w:rsidP="001D4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D4D56" w:rsidRPr="00C4158C" w:rsidRDefault="001D4D56" w:rsidP="001D4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E2EAB" w:rsidRPr="000E2EAB" w:rsidRDefault="000E2EAB" w:rsidP="001037FA">
      <w:pPr>
        <w:rPr>
          <w:sz w:val="72"/>
        </w:rPr>
      </w:pPr>
    </w:p>
    <w:sectPr w:rsidR="000E2EAB" w:rsidRPr="000E2EAB" w:rsidSect="00B37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206D9"/>
    <w:multiLevelType w:val="multilevel"/>
    <w:tmpl w:val="3106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623657"/>
    <w:multiLevelType w:val="multilevel"/>
    <w:tmpl w:val="3106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D4D56"/>
    <w:rsid w:val="0007565E"/>
    <w:rsid w:val="000E2EAB"/>
    <w:rsid w:val="001037FA"/>
    <w:rsid w:val="001A421D"/>
    <w:rsid w:val="001D4D56"/>
    <w:rsid w:val="0025253A"/>
    <w:rsid w:val="003043A5"/>
    <w:rsid w:val="003773F1"/>
    <w:rsid w:val="00515683"/>
    <w:rsid w:val="00685E95"/>
    <w:rsid w:val="00756C2F"/>
    <w:rsid w:val="007A7259"/>
    <w:rsid w:val="008D7E0F"/>
    <w:rsid w:val="009066EA"/>
    <w:rsid w:val="00965C1C"/>
    <w:rsid w:val="00984763"/>
    <w:rsid w:val="00A0355A"/>
    <w:rsid w:val="00A565B4"/>
    <w:rsid w:val="00A86139"/>
    <w:rsid w:val="00B37AE6"/>
    <w:rsid w:val="00B91178"/>
    <w:rsid w:val="00BE7759"/>
    <w:rsid w:val="00BF60FD"/>
    <w:rsid w:val="00C15DE1"/>
    <w:rsid w:val="00C55B20"/>
    <w:rsid w:val="00D74267"/>
    <w:rsid w:val="00ED3473"/>
    <w:rsid w:val="00F71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D5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7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4267"/>
    <w:rPr>
      <w:b/>
      <w:bCs/>
    </w:rPr>
  </w:style>
  <w:style w:type="character" w:styleId="a6">
    <w:name w:val="Hyperlink"/>
    <w:basedOn w:val="a0"/>
    <w:uiPriority w:val="99"/>
    <w:semiHidden/>
    <w:unhideWhenUsed/>
    <w:rsid w:val="00D7426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C0CA8-83CC-42C6-B7D1-72CED5017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17</cp:revision>
  <cp:lastPrinted>2018-02-20T07:50:00Z</cp:lastPrinted>
  <dcterms:created xsi:type="dcterms:W3CDTF">2018-01-25T18:19:00Z</dcterms:created>
  <dcterms:modified xsi:type="dcterms:W3CDTF">2018-02-20T07:51:00Z</dcterms:modified>
</cp:coreProperties>
</file>