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87" w:rsidRDefault="00F56F87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6F87">
        <w:rPr>
          <w:rStyle w:val="a3"/>
          <w:color w:val="333333"/>
          <w:sz w:val="28"/>
          <w:szCs w:val="28"/>
        </w:rPr>
        <w:t>Клише дополнительной общеобразовательной программы</w:t>
      </w:r>
      <w:r w:rsidRPr="00F56F87">
        <w:rPr>
          <w:color w:val="333333"/>
          <w:sz w:val="28"/>
          <w:szCs w:val="28"/>
        </w:rPr>
        <w:t> — это </w:t>
      </w:r>
      <w:r w:rsidRPr="00F56F87">
        <w:rPr>
          <w:rStyle w:val="a3"/>
          <w:color w:val="333333"/>
          <w:sz w:val="28"/>
          <w:szCs w:val="28"/>
        </w:rPr>
        <w:t>речевые формулировки, которые помогают оформить различные элементы программы</w:t>
      </w:r>
      <w:r w:rsidRPr="00F56F87">
        <w:rPr>
          <w:color w:val="333333"/>
          <w:sz w:val="28"/>
          <w:szCs w:val="28"/>
        </w:rPr>
        <w:t xml:space="preserve">. </w:t>
      </w:r>
    </w:p>
    <w:p w:rsidR="00F56F87" w:rsidRPr="00F56F87" w:rsidRDefault="00F56F87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6F87">
        <w:rPr>
          <w:color w:val="333333"/>
          <w:sz w:val="28"/>
          <w:szCs w:val="28"/>
        </w:rPr>
        <w:t>Например, обосновать техническую направленность (развитие технических и творческих способностей и умений учащихся, организация научно-исследовательской деятельности) или новизну программы (использование дистанционных технологий, информационных технологий и других). </w:t>
      </w:r>
      <w:hyperlink r:id="rId4" w:tgtFrame="_blank" w:history="1">
        <w:r w:rsidRPr="00F56F87">
          <w:rPr>
            <w:rStyle w:val="a4"/>
            <w:sz w:val="28"/>
            <w:szCs w:val="28"/>
            <w:u w:val="none"/>
          </w:rPr>
          <w:t>2</w:t>
        </w:r>
      </w:hyperlink>
    </w:p>
    <w:p w:rsidR="00F56F87" w:rsidRDefault="00F56F87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56F87" w:rsidRPr="00F56F87" w:rsidRDefault="00F56F87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6F87">
        <w:rPr>
          <w:color w:val="333333"/>
          <w:sz w:val="28"/>
          <w:szCs w:val="28"/>
        </w:rPr>
        <w:t>Также клише могут использоваться для описания ключевых понятий, ведущих идей программы, структуры её содержания. </w:t>
      </w:r>
      <w:hyperlink r:id="rId5" w:tgtFrame="_blank" w:history="1">
        <w:r w:rsidRPr="00F56F87">
          <w:rPr>
            <w:rStyle w:val="a4"/>
            <w:sz w:val="28"/>
            <w:szCs w:val="28"/>
            <w:u w:val="none"/>
          </w:rPr>
          <w:t>1</w:t>
        </w:r>
      </w:hyperlink>
    </w:p>
    <w:p w:rsidR="00D32762" w:rsidRDefault="00D32762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56F87" w:rsidRPr="00F56F87" w:rsidRDefault="00F56F87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6F87">
        <w:rPr>
          <w:color w:val="333333"/>
          <w:sz w:val="28"/>
          <w:szCs w:val="28"/>
        </w:rPr>
        <w:t>Для разработки и оформления дополнительных общеобразовательных программ можно использовать шаблоны, которые представляют форму документа с комментариями и уже заполненными полями. В них представлены готовые примерные формулировки, которые помогают создать программу высокого качества, но не ограничивают авторские и профессиональные возможности педагога. </w:t>
      </w:r>
      <w:hyperlink r:id="rId6" w:tgtFrame="_blank" w:history="1">
        <w:r w:rsidRPr="00F56F87">
          <w:rPr>
            <w:rStyle w:val="a4"/>
            <w:sz w:val="28"/>
            <w:szCs w:val="28"/>
            <w:u w:val="none"/>
          </w:rPr>
          <w:t>3</w:t>
        </w:r>
      </w:hyperlink>
    </w:p>
    <w:p w:rsidR="00D32762" w:rsidRDefault="00D32762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56F87" w:rsidRPr="00F56F87" w:rsidRDefault="00F56F87" w:rsidP="00F56F87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6F87">
        <w:rPr>
          <w:color w:val="333333"/>
          <w:sz w:val="28"/>
          <w:szCs w:val="28"/>
        </w:rPr>
        <w:t>Примеры речевых клише для обоснования технической направленности программы: «Направленность программы техническая, так как её содержание ориентировано на развитие технических и творческих способностей и умений учащихся, организацию научно-исследовательской деятельности». </w:t>
      </w:r>
      <w:hyperlink r:id="rId7" w:tgtFrame="_blank" w:history="1">
        <w:r w:rsidRPr="00F56F87">
          <w:rPr>
            <w:rStyle w:val="a4"/>
            <w:sz w:val="28"/>
            <w:szCs w:val="28"/>
            <w:u w:val="none"/>
          </w:rPr>
          <w:t>2</w:t>
        </w:r>
      </w:hyperlink>
    </w:p>
    <w:p w:rsidR="00421C37" w:rsidRPr="00F56F87" w:rsidRDefault="00421C37" w:rsidP="00F56F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C37" w:rsidRPr="00F56F87" w:rsidSect="0042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E15665"/>
    <w:rsid w:val="00421C37"/>
    <w:rsid w:val="00D32762"/>
    <w:rsid w:val="00E15665"/>
    <w:rsid w:val="00F5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1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5665"/>
    <w:rPr>
      <w:b/>
      <w:bCs/>
    </w:rPr>
  </w:style>
  <w:style w:type="character" w:styleId="a4">
    <w:name w:val="Hyperlink"/>
    <w:basedOn w:val="a0"/>
    <w:uiPriority w:val="99"/>
    <w:semiHidden/>
    <w:unhideWhenUsed/>
    <w:rsid w:val="00E156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F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r.tgl.ru/sp/pic/File/2012_savina/Programmi/sbornik_201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onerov.ru/assets/downloads/mc/recommendations/doop-shablon.pdf" TargetMode="External"/><Relationship Id="rId5" Type="http://schemas.openxmlformats.org/officeDocument/2006/relationships/hyperlink" Target="https://nsportal.ru/shkola/dopolnitelnoe-obrazovanie/library/2014/12/24/klishe-dlya-proektirovaniya-dopolnitelnoy" TargetMode="External"/><Relationship Id="rId4" Type="http://schemas.openxmlformats.org/officeDocument/2006/relationships/hyperlink" Target="https://cir.tgl.ru/sp/pic/File/2012_savina/Programmi/sbornik_201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2024-10-17T08:00:00Z</dcterms:created>
  <dcterms:modified xsi:type="dcterms:W3CDTF">2024-10-17T08:04:00Z</dcterms:modified>
</cp:coreProperties>
</file>