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7A" w:rsidRDefault="00FD0E7A" w:rsidP="00910DE6">
      <w:pPr>
        <w:keepNext/>
        <w:ind w:firstLine="142"/>
        <w:jc w:val="center"/>
        <w:outlineLvl w:val="4"/>
        <w:rPr>
          <w:bCs/>
          <w:lang w:eastAsia="ru-RU"/>
        </w:rPr>
      </w:pPr>
      <w:r>
        <w:rPr>
          <w:bCs/>
          <w:lang w:eastAsia="ru-RU"/>
        </w:rPr>
        <w:t>МУНИЦИПАЛЬНОЕ АВТОНОМНОЕ УЧРЕЖДЕНИЕ</w:t>
      </w:r>
    </w:p>
    <w:p w:rsidR="00FD0E7A" w:rsidRDefault="00FD0E7A" w:rsidP="00910DE6">
      <w:pPr>
        <w:ind w:firstLine="142"/>
        <w:jc w:val="center"/>
        <w:rPr>
          <w:bCs/>
          <w:lang w:eastAsia="ru-RU"/>
        </w:rPr>
      </w:pPr>
      <w:r>
        <w:rPr>
          <w:bCs/>
          <w:lang w:eastAsia="ru-RU"/>
        </w:rPr>
        <w:t xml:space="preserve">ДОПОЛНИТЕЛЬНОГО ОБРАЗОВАНИЯ </w:t>
      </w:r>
    </w:p>
    <w:p w:rsidR="00FD0E7A" w:rsidRDefault="00FD0E7A" w:rsidP="00910DE6">
      <w:pPr>
        <w:keepNext/>
        <w:ind w:firstLine="142"/>
        <w:jc w:val="center"/>
        <w:outlineLvl w:val="5"/>
        <w:rPr>
          <w:b/>
          <w:bCs/>
          <w:caps/>
          <w:sz w:val="32"/>
          <w:szCs w:val="20"/>
          <w:lang w:eastAsia="ru-RU"/>
        </w:rPr>
      </w:pPr>
      <w:r>
        <w:rPr>
          <w:b/>
          <w:bCs/>
          <w:sz w:val="32"/>
          <w:szCs w:val="32"/>
          <w:lang w:eastAsia="ru-RU"/>
        </w:rPr>
        <w:t>«</w:t>
      </w:r>
      <w:proofErr w:type="spellStart"/>
      <w:r>
        <w:rPr>
          <w:b/>
          <w:bCs/>
          <w:sz w:val="32"/>
          <w:szCs w:val="32"/>
          <w:lang w:eastAsia="ru-RU"/>
        </w:rPr>
        <w:t>Вадский</w:t>
      </w:r>
      <w:proofErr w:type="spellEnd"/>
      <w:r>
        <w:rPr>
          <w:b/>
          <w:bCs/>
          <w:sz w:val="32"/>
          <w:szCs w:val="32"/>
          <w:lang w:eastAsia="ru-RU"/>
        </w:rPr>
        <w:t xml:space="preserve"> дом детского творчества»</w:t>
      </w:r>
    </w:p>
    <w:p w:rsidR="00FD0E7A" w:rsidRDefault="00FD0E7A" w:rsidP="00910DE6">
      <w:pPr>
        <w:ind w:firstLine="142"/>
        <w:jc w:val="center"/>
        <w:rPr>
          <w:b/>
          <w:bCs/>
          <w:caps/>
          <w:sz w:val="32"/>
          <w:szCs w:val="20"/>
          <w:lang w:eastAsia="ru-RU"/>
        </w:rPr>
      </w:pPr>
    </w:p>
    <w:p w:rsidR="00FD0E7A" w:rsidRDefault="00FD0E7A" w:rsidP="00910DE6">
      <w:pPr>
        <w:ind w:firstLine="142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FD0E7A" w:rsidRDefault="00FD0E7A" w:rsidP="00910DE6">
      <w:pPr>
        <w:shd w:val="clear" w:color="auto" w:fill="FFFFFF"/>
        <w:ind w:firstLine="142"/>
        <w:jc w:val="center"/>
        <w:rPr>
          <w:b/>
          <w:sz w:val="24"/>
          <w:szCs w:val="24"/>
        </w:rPr>
      </w:pPr>
    </w:p>
    <w:p w:rsidR="00FD0E7A" w:rsidRPr="007D1305" w:rsidRDefault="00FD0E7A" w:rsidP="00910DE6">
      <w:pPr>
        <w:shd w:val="clear" w:color="auto" w:fill="FFFFFF"/>
        <w:ind w:firstLine="142"/>
        <w:jc w:val="center"/>
        <w:rPr>
          <w:b/>
          <w:sz w:val="24"/>
          <w:szCs w:val="24"/>
        </w:rPr>
      </w:pPr>
      <w:r w:rsidRPr="007D1305">
        <w:rPr>
          <w:b/>
          <w:sz w:val="24"/>
          <w:szCs w:val="24"/>
        </w:rPr>
        <w:t xml:space="preserve">ПРОТОКОЛ </w:t>
      </w:r>
    </w:p>
    <w:p w:rsidR="00FD0E7A" w:rsidRPr="004178D2" w:rsidRDefault="00FD0E7A" w:rsidP="00910DE6">
      <w:pPr>
        <w:shd w:val="clear" w:color="auto" w:fill="FFFFFF"/>
        <w:ind w:firstLine="142"/>
        <w:jc w:val="center"/>
        <w:rPr>
          <w:color w:val="000000"/>
          <w:sz w:val="24"/>
          <w:szCs w:val="24"/>
          <w:lang w:eastAsia="ru-RU"/>
        </w:rPr>
      </w:pPr>
      <w:r w:rsidRPr="004178D2">
        <w:rPr>
          <w:sz w:val="24"/>
          <w:szCs w:val="24"/>
        </w:rPr>
        <w:t xml:space="preserve">заседания </w:t>
      </w:r>
      <w:r w:rsidR="00611CA0">
        <w:rPr>
          <w:sz w:val="24"/>
          <w:szCs w:val="24"/>
        </w:rPr>
        <w:t xml:space="preserve">Муниципального опорного центра </w:t>
      </w:r>
      <w:proofErr w:type="spellStart"/>
      <w:r w:rsidR="00611CA0">
        <w:rPr>
          <w:sz w:val="24"/>
          <w:szCs w:val="24"/>
        </w:rPr>
        <w:t>Вадского</w:t>
      </w:r>
      <w:proofErr w:type="spellEnd"/>
      <w:r w:rsidR="00611CA0">
        <w:rPr>
          <w:sz w:val="24"/>
          <w:szCs w:val="24"/>
        </w:rPr>
        <w:t xml:space="preserve"> муниципального округа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FD0E7A" w:rsidRPr="004178D2" w:rsidRDefault="00FD0E7A" w:rsidP="00910DE6">
      <w:pPr>
        <w:shd w:val="clear" w:color="auto" w:fill="FFFFFF"/>
        <w:ind w:firstLine="142"/>
        <w:jc w:val="center"/>
        <w:rPr>
          <w:color w:val="000000"/>
          <w:sz w:val="24"/>
          <w:szCs w:val="24"/>
          <w:lang w:eastAsia="ru-RU"/>
        </w:rPr>
      </w:pPr>
    </w:p>
    <w:p w:rsidR="00FD0E7A" w:rsidRDefault="00FD0E7A" w:rsidP="00910DE6">
      <w:pPr>
        <w:shd w:val="clear" w:color="auto" w:fill="FFFFFF"/>
        <w:ind w:firstLine="142"/>
        <w:rPr>
          <w:color w:val="000000"/>
          <w:sz w:val="24"/>
          <w:szCs w:val="24"/>
          <w:lang w:eastAsia="ru-RU"/>
        </w:rPr>
      </w:pPr>
    </w:p>
    <w:p w:rsidR="00FD0E7A" w:rsidRDefault="00FD0E7A" w:rsidP="00910DE6">
      <w:pPr>
        <w:shd w:val="clear" w:color="auto" w:fill="FFFFFF"/>
        <w:ind w:firstLine="142"/>
        <w:rPr>
          <w:color w:val="000000"/>
          <w:sz w:val="24"/>
          <w:szCs w:val="24"/>
          <w:lang w:eastAsia="ru-RU"/>
        </w:rPr>
      </w:pPr>
    </w:p>
    <w:p w:rsidR="00FD0E7A" w:rsidRDefault="000346AA" w:rsidP="00910DE6">
      <w:pPr>
        <w:shd w:val="clear" w:color="auto" w:fill="FFFFFF"/>
        <w:ind w:firstLine="142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31</w:t>
      </w:r>
      <w:r w:rsidR="00FD0E7A">
        <w:rPr>
          <w:color w:val="000000"/>
          <w:sz w:val="24"/>
          <w:szCs w:val="24"/>
          <w:lang w:eastAsia="ru-RU"/>
        </w:rPr>
        <w:t>.0</w:t>
      </w:r>
      <w:r>
        <w:rPr>
          <w:color w:val="000000"/>
          <w:sz w:val="24"/>
          <w:szCs w:val="24"/>
          <w:lang w:eastAsia="ru-RU"/>
        </w:rPr>
        <w:t>5</w:t>
      </w:r>
      <w:r w:rsidR="00FD0E7A">
        <w:rPr>
          <w:color w:val="000000"/>
          <w:sz w:val="24"/>
          <w:szCs w:val="24"/>
          <w:lang w:eastAsia="ru-RU"/>
        </w:rPr>
        <w:t xml:space="preserve">.2024                                     </w:t>
      </w:r>
      <w:r>
        <w:rPr>
          <w:color w:val="000000"/>
          <w:sz w:val="24"/>
          <w:szCs w:val="24"/>
          <w:lang w:eastAsia="ru-RU"/>
        </w:rPr>
        <w:t xml:space="preserve">                             № 2</w:t>
      </w:r>
      <w:r w:rsidR="00FD0E7A" w:rsidRPr="004178D2">
        <w:rPr>
          <w:color w:val="000000"/>
          <w:sz w:val="24"/>
          <w:szCs w:val="24"/>
          <w:lang w:eastAsia="ru-RU"/>
        </w:rPr>
        <w:t xml:space="preserve"> </w:t>
      </w:r>
      <w:r w:rsidR="00FD0E7A" w:rsidRPr="004178D2">
        <w:rPr>
          <w:color w:val="000000"/>
          <w:sz w:val="24"/>
          <w:szCs w:val="24"/>
          <w:lang w:eastAsia="ru-RU"/>
        </w:rPr>
        <w:tab/>
      </w:r>
      <w:r w:rsidR="00FD0E7A" w:rsidRPr="004178D2">
        <w:rPr>
          <w:color w:val="000000"/>
          <w:sz w:val="24"/>
          <w:szCs w:val="24"/>
          <w:lang w:eastAsia="ru-RU"/>
        </w:rPr>
        <w:tab/>
      </w:r>
      <w:r w:rsidR="00FD0E7A" w:rsidRPr="004178D2">
        <w:rPr>
          <w:color w:val="000000"/>
          <w:sz w:val="24"/>
          <w:szCs w:val="24"/>
          <w:lang w:eastAsia="ru-RU"/>
        </w:rPr>
        <w:tab/>
      </w:r>
      <w:r w:rsidR="00FD0E7A" w:rsidRPr="004178D2">
        <w:rPr>
          <w:color w:val="000000"/>
          <w:sz w:val="24"/>
          <w:szCs w:val="24"/>
          <w:lang w:eastAsia="ru-RU"/>
        </w:rPr>
        <w:tab/>
      </w:r>
      <w:r w:rsidR="00FD0E7A" w:rsidRPr="004178D2">
        <w:rPr>
          <w:color w:val="000000"/>
          <w:sz w:val="24"/>
          <w:szCs w:val="24"/>
          <w:lang w:eastAsia="ru-RU"/>
        </w:rPr>
        <w:tab/>
      </w:r>
      <w:r w:rsidR="00FD0E7A" w:rsidRPr="004178D2">
        <w:rPr>
          <w:color w:val="000000"/>
          <w:sz w:val="24"/>
          <w:szCs w:val="24"/>
          <w:lang w:eastAsia="ru-RU"/>
        </w:rPr>
        <w:tab/>
      </w:r>
      <w:r w:rsidR="00FD0E7A" w:rsidRPr="004178D2">
        <w:rPr>
          <w:color w:val="000000"/>
          <w:sz w:val="24"/>
          <w:szCs w:val="24"/>
          <w:lang w:eastAsia="ru-RU"/>
        </w:rPr>
        <w:tab/>
      </w:r>
      <w:r w:rsidR="00FD0E7A" w:rsidRPr="004178D2">
        <w:rPr>
          <w:color w:val="000000"/>
          <w:sz w:val="24"/>
          <w:szCs w:val="24"/>
          <w:lang w:eastAsia="ru-RU"/>
        </w:rPr>
        <w:tab/>
      </w:r>
      <w:r w:rsidR="00FD0E7A" w:rsidRPr="004178D2">
        <w:rPr>
          <w:color w:val="000000"/>
          <w:sz w:val="24"/>
          <w:szCs w:val="24"/>
          <w:lang w:eastAsia="ru-RU"/>
        </w:rPr>
        <w:tab/>
      </w:r>
      <w:r w:rsidR="00FD0E7A" w:rsidRPr="004178D2">
        <w:rPr>
          <w:color w:val="000000"/>
          <w:sz w:val="24"/>
          <w:szCs w:val="24"/>
          <w:lang w:eastAsia="ru-RU"/>
        </w:rPr>
        <w:tab/>
      </w:r>
    </w:p>
    <w:p w:rsidR="00FD0E7A" w:rsidRDefault="00FD0E7A" w:rsidP="00910DE6">
      <w:pPr>
        <w:shd w:val="clear" w:color="auto" w:fill="FFFFFF"/>
        <w:ind w:firstLine="142"/>
        <w:rPr>
          <w:color w:val="000000"/>
          <w:sz w:val="24"/>
          <w:szCs w:val="24"/>
          <w:lang w:eastAsia="ru-RU"/>
        </w:rPr>
      </w:pPr>
      <w:r w:rsidRPr="004178D2">
        <w:rPr>
          <w:color w:val="000000"/>
          <w:sz w:val="24"/>
          <w:szCs w:val="24"/>
          <w:lang w:eastAsia="ru-RU"/>
        </w:rPr>
        <w:tab/>
      </w:r>
      <w:r w:rsidRPr="004178D2">
        <w:rPr>
          <w:color w:val="000000"/>
          <w:sz w:val="24"/>
          <w:szCs w:val="24"/>
          <w:lang w:eastAsia="ru-RU"/>
        </w:rPr>
        <w:tab/>
      </w:r>
    </w:p>
    <w:p w:rsidR="00FD0E7A" w:rsidRDefault="000346AA" w:rsidP="00910DE6">
      <w:pPr>
        <w:shd w:val="clear" w:color="auto" w:fill="FFFFFF"/>
        <w:ind w:firstLine="142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Председатель: </w:t>
      </w:r>
      <w:proofErr w:type="spellStart"/>
      <w:r>
        <w:rPr>
          <w:color w:val="000000"/>
          <w:sz w:val="24"/>
          <w:szCs w:val="24"/>
          <w:lang w:eastAsia="ru-RU"/>
        </w:rPr>
        <w:t>Скачкова</w:t>
      </w:r>
      <w:proofErr w:type="spellEnd"/>
      <w:r>
        <w:rPr>
          <w:color w:val="000000"/>
          <w:sz w:val="24"/>
          <w:szCs w:val="24"/>
          <w:lang w:eastAsia="ru-RU"/>
        </w:rPr>
        <w:t xml:space="preserve"> Е.В.</w:t>
      </w:r>
    </w:p>
    <w:p w:rsidR="000346AA" w:rsidRDefault="000346AA" w:rsidP="00910DE6">
      <w:pPr>
        <w:shd w:val="clear" w:color="auto" w:fill="FFFFFF"/>
        <w:ind w:firstLine="142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Секретарь: Мамонова Е.В.</w:t>
      </w:r>
    </w:p>
    <w:p w:rsidR="000346AA" w:rsidRDefault="000346AA" w:rsidP="00910DE6">
      <w:pPr>
        <w:shd w:val="clear" w:color="auto" w:fill="FFFFFF"/>
        <w:ind w:firstLine="142"/>
        <w:rPr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1"/>
        <w:gridCol w:w="4921"/>
      </w:tblGrid>
      <w:tr w:rsidR="00FD0E7A" w:rsidTr="008943CD">
        <w:tc>
          <w:tcPr>
            <w:tcW w:w="4921" w:type="dxa"/>
          </w:tcPr>
          <w:p w:rsidR="00FD0E7A" w:rsidRDefault="00FD0E7A" w:rsidP="00910DE6">
            <w:pPr>
              <w:ind w:firstLine="142"/>
              <w:rPr>
                <w:color w:val="000000"/>
                <w:szCs w:val="24"/>
                <w:lang w:eastAsia="ru-RU"/>
              </w:rPr>
            </w:pPr>
            <w:r w:rsidRPr="004178D2">
              <w:rPr>
                <w:color w:val="000000"/>
                <w:szCs w:val="24"/>
                <w:lang w:eastAsia="ru-RU"/>
              </w:rPr>
              <w:t>Место проведения</w:t>
            </w:r>
          </w:p>
        </w:tc>
        <w:tc>
          <w:tcPr>
            <w:tcW w:w="4921" w:type="dxa"/>
          </w:tcPr>
          <w:p w:rsidR="00FD0E7A" w:rsidRDefault="00FD0E7A" w:rsidP="00910DE6">
            <w:pPr>
              <w:ind w:firstLine="142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МАУ ДО «</w:t>
            </w:r>
            <w:proofErr w:type="spellStart"/>
            <w:r>
              <w:rPr>
                <w:color w:val="000000"/>
                <w:szCs w:val="24"/>
                <w:lang w:eastAsia="ru-RU"/>
              </w:rPr>
              <w:t>Вадский</w:t>
            </w:r>
            <w:proofErr w:type="spellEnd"/>
            <w:r>
              <w:rPr>
                <w:color w:val="000000"/>
                <w:szCs w:val="24"/>
                <w:lang w:eastAsia="ru-RU"/>
              </w:rPr>
              <w:t xml:space="preserve"> ДДТ»</w:t>
            </w:r>
          </w:p>
        </w:tc>
      </w:tr>
      <w:tr w:rsidR="00FD0E7A" w:rsidTr="008943CD">
        <w:tc>
          <w:tcPr>
            <w:tcW w:w="4921" w:type="dxa"/>
          </w:tcPr>
          <w:p w:rsidR="00FD0E7A" w:rsidRPr="004178D2" w:rsidRDefault="00FD0E7A" w:rsidP="00910DE6">
            <w:pPr>
              <w:ind w:firstLine="142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Присутствовало</w:t>
            </w:r>
          </w:p>
        </w:tc>
        <w:tc>
          <w:tcPr>
            <w:tcW w:w="4921" w:type="dxa"/>
          </w:tcPr>
          <w:p w:rsidR="00FD0E7A" w:rsidRDefault="00FC7725" w:rsidP="00910DE6">
            <w:pPr>
              <w:ind w:firstLine="142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</w:t>
            </w:r>
            <w:r w:rsidR="00FD0E7A">
              <w:rPr>
                <w:color w:val="000000"/>
                <w:szCs w:val="24"/>
                <w:lang w:eastAsia="ru-RU"/>
              </w:rPr>
              <w:t>:</w:t>
            </w:r>
          </w:p>
          <w:p w:rsidR="00052133" w:rsidRDefault="00052133" w:rsidP="00910DE6">
            <w:pPr>
              <w:ind w:firstLine="142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Консультанты УОМП: Кузнецова Е.А, </w:t>
            </w:r>
            <w:proofErr w:type="spellStart"/>
            <w:r>
              <w:rPr>
                <w:color w:val="000000"/>
                <w:szCs w:val="24"/>
                <w:lang w:eastAsia="ru-RU"/>
              </w:rPr>
              <w:t>Червякова</w:t>
            </w:r>
            <w:proofErr w:type="spellEnd"/>
            <w:r>
              <w:rPr>
                <w:color w:val="000000"/>
                <w:szCs w:val="24"/>
                <w:lang w:eastAsia="ru-RU"/>
              </w:rPr>
              <w:t xml:space="preserve"> Е.В.</w:t>
            </w:r>
            <w:r w:rsidR="00462701">
              <w:rPr>
                <w:color w:val="000000"/>
                <w:szCs w:val="24"/>
                <w:lang w:eastAsia="ru-RU"/>
              </w:rPr>
              <w:t>,</w:t>
            </w:r>
          </w:p>
          <w:p w:rsidR="00462701" w:rsidRDefault="00462701" w:rsidP="00910DE6">
            <w:pPr>
              <w:ind w:firstLine="142"/>
              <w:rPr>
                <w:color w:val="000000"/>
                <w:szCs w:val="24"/>
                <w:lang w:eastAsia="ru-RU"/>
              </w:rPr>
            </w:pPr>
            <w:proofErr w:type="spellStart"/>
            <w:r>
              <w:rPr>
                <w:color w:val="000000"/>
                <w:szCs w:val="24"/>
                <w:lang w:eastAsia="ru-RU"/>
              </w:rPr>
              <w:t>Зав</w:t>
            </w:r>
            <w:proofErr w:type="gramStart"/>
            <w:r>
              <w:rPr>
                <w:color w:val="000000"/>
                <w:szCs w:val="24"/>
                <w:lang w:eastAsia="ru-RU"/>
              </w:rPr>
              <w:t>.И</w:t>
            </w:r>
            <w:proofErr w:type="gramEnd"/>
            <w:r>
              <w:rPr>
                <w:color w:val="000000"/>
                <w:szCs w:val="24"/>
                <w:lang w:eastAsia="ru-RU"/>
              </w:rPr>
              <w:t>ДК</w:t>
            </w:r>
            <w:proofErr w:type="spellEnd"/>
            <w:r>
              <w:rPr>
                <w:color w:val="000000"/>
                <w:szCs w:val="24"/>
                <w:lang w:eastAsia="ru-RU"/>
              </w:rPr>
              <w:t xml:space="preserve"> при УОМП </w:t>
            </w:r>
            <w:proofErr w:type="spellStart"/>
            <w:r>
              <w:rPr>
                <w:color w:val="000000"/>
                <w:szCs w:val="24"/>
                <w:lang w:eastAsia="ru-RU"/>
              </w:rPr>
              <w:t>Ушкова</w:t>
            </w:r>
            <w:proofErr w:type="spellEnd"/>
            <w:r>
              <w:rPr>
                <w:color w:val="000000"/>
                <w:szCs w:val="24"/>
                <w:lang w:eastAsia="ru-RU"/>
              </w:rPr>
              <w:t xml:space="preserve"> О.Е.</w:t>
            </w:r>
          </w:p>
          <w:p w:rsidR="00FD0E7A" w:rsidRDefault="006E6917" w:rsidP="00910DE6">
            <w:pPr>
              <w:ind w:firstLine="142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Директор </w:t>
            </w:r>
            <w:r w:rsidR="00F5500B">
              <w:rPr>
                <w:color w:val="000000"/>
                <w:szCs w:val="24"/>
                <w:lang w:eastAsia="ru-RU"/>
              </w:rPr>
              <w:t>М</w:t>
            </w:r>
            <w:r w:rsidR="00FD0E7A">
              <w:rPr>
                <w:color w:val="000000"/>
                <w:szCs w:val="24"/>
                <w:lang w:eastAsia="ru-RU"/>
              </w:rPr>
              <w:t>АУ ДО «</w:t>
            </w:r>
            <w:proofErr w:type="spellStart"/>
            <w:r w:rsidR="00FD0E7A">
              <w:rPr>
                <w:color w:val="000000"/>
                <w:szCs w:val="24"/>
                <w:lang w:eastAsia="ru-RU"/>
              </w:rPr>
              <w:t>Вадский</w:t>
            </w:r>
            <w:proofErr w:type="spellEnd"/>
            <w:r w:rsidR="00FD0E7A">
              <w:rPr>
                <w:color w:val="000000"/>
                <w:szCs w:val="24"/>
                <w:lang w:eastAsia="ru-RU"/>
              </w:rPr>
              <w:t xml:space="preserve"> ДДТ» </w:t>
            </w:r>
            <w:proofErr w:type="spellStart"/>
            <w:r w:rsidR="00FD0E7A">
              <w:rPr>
                <w:color w:val="000000"/>
                <w:szCs w:val="24"/>
                <w:lang w:eastAsia="ru-RU"/>
              </w:rPr>
              <w:t>Скачкова</w:t>
            </w:r>
            <w:proofErr w:type="spellEnd"/>
            <w:r w:rsidR="00FD0E7A">
              <w:rPr>
                <w:color w:val="000000"/>
                <w:szCs w:val="24"/>
                <w:lang w:eastAsia="ru-RU"/>
              </w:rPr>
              <w:t xml:space="preserve"> Е.В.</w:t>
            </w:r>
          </w:p>
          <w:p w:rsidR="00052133" w:rsidRDefault="006E6917" w:rsidP="00910DE6">
            <w:pPr>
              <w:ind w:firstLine="142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Директор </w:t>
            </w:r>
            <w:r w:rsidR="00052133">
              <w:rPr>
                <w:color w:val="000000"/>
                <w:szCs w:val="24"/>
                <w:lang w:eastAsia="ru-RU"/>
              </w:rPr>
              <w:t>МАУ ДО «</w:t>
            </w:r>
            <w:proofErr w:type="spellStart"/>
            <w:r w:rsidR="00052133">
              <w:rPr>
                <w:color w:val="000000"/>
                <w:szCs w:val="24"/>
                <w:lang w:eastAsia="ru-RU"/>
              </w:rPr>
              <w:t>Вадский</w:t>
            </w:r>
            <w:proofErr w:type="spellEnd"/>
            <w:r w:rsidR="00052133">
              <w:rPr>
                <w:color w:val="000000"/>
                <w:szCs w:val="24"/>
                <w:lang w:eastAsia="ru-RU"/>
              </w:rPr>
              <w:t xml:space="preserve"> ДООЦ»</w:t>
            </w:r>
            <w:r w:rsidR="00FC7725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="00FC7725">
              <w:rPr>
                <w:color w:val="000000"/>
                <w:szCs w:val="24"/>
                <w:lang w:eastAsia="ru-RU"/>
              </w:rPr>
              <w:t>Червякова</w:t>
            </w:r>
            <w:proofErr w:type="spellEnd"/>
            <w:r w:rsidR="00FC7725">
              <w:rPr>
                <w:color w:val="000000"/>
                <w:szCs w:val="24"/>
                <w:lang w:eastAsia="ru-RU"/>
              </w:rPr>
              <w:t xml:space="preserve"> В.В. </w:t>
            </w:r>
          </w:p>
          <w:p w:rsidR="00FD0E7A" w:rsidRDefault="00FD0E7A" w:rsidP="00910DE6">
            <w:pPr>
              <w:ind w:firstLine="142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Методисты МАУ ДО «</w:t>
            </w:r>
            <w:proofErr w:type="spellStart"/>
            <w:r>
              <w:rPr>
                <w:color w:val="000000"/>
                <w:szCs w:val="24"/>
                <w:lang w:eastAsia="ru-RU"/>
              </w:rPr>
              <w:t>Вадский</w:t>
            </w:r>
            <w:proofErr w:type="spellEnd"/>
            <w:r>
              <w:rPr>
                <w:color w:val="000000"/>
                <w:szCs w:val="24"/>
                <w:lang w:eastAsia="ru-RU"/>
              </w:rPr>
              <w:t xml:space="preserve"> ДДТ»</w:t>
            </w:r>
          </w:p>
          <w:p w:rsidR="00FD0E7A" w:rsidRDefault="00FD0E7A" w:rsidP="00910DE6">
            <w:pPr>
              <w:ind w:firstLine="142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Мамонова Е.В., </w:t>
            </w:r>
            <w:proofErr w:type="spellStart"/>
            <w:r>
              <w:rPr>
                <w:color w:val="000000"/>
                <w:szCs w:val="24"/>
                <w:lang w:eastAsia="ru-RU"/>
              </w:rPr>
              <w:t>Динисламова</w:t>
            </w:r>
            <w:proofErr w:type="spellEnd"/>
            <w:r>
              <w:rPr>
                <w:color w:val="000000"/>
                <w:szCs w:val="24"/>
                <w:lang w:eastAsia="ru-RU"/>
              </w:rPr>
              <w:t xml:space="preserve"> Н.А.</w:t>
            </w:r>
          </w:p>
          <w:p w:rsidR="00FD0E7A" w:rsidRDefault="00FD0E7A" w:rsidP="00910DE6">
            <w:pPr>
              <w:ind w:firstLine="142"/>
              <w:rPr>
                <w:color w:val="000000"/>
                <w:szCs w:val="24"/>
                <w:lang w:eastAsia="ru-RU"/>
              </w:rPr>
            </w:pPr>
          </w:p>
        </w:tc>
      </w:tr>
      <w:tr w:rsidR="00FD0E7A" w:rsidRPr="00570F37" w:rsidTr="008943CD">
        <w:tc>
          <w:tcPr>
            <w:tcW w:w="4921" w:type="dxa"/>
          </w:tcPr>
          <w:p w:rsidR="00FD0E7A" w:rsidRPr="00570F37" w:rsidRDefault="00FD0E7A" w:rsidP="00910DE6">
            <w:pPr>
              <w:ind w:firstLine="142"/>
              <w:rPr>
                <w:color w:val="000000"/>
                <w:szCs w:val="24"/>
                <w:lang w:eastAsia="ru-RU"/>
              </w:rPr>
            </w:pPr>
            <w:r w:rsidRPr="00570F37">
              <w:rPr>
                <w:color w:val="000000"/>
                <w:szCs w:val="24"/>
                <w:lang w:eastAsia="ru-RU"/>
              </w:rPr>
              <w:t xml:space="preserve">Отсутствовало </w:t>
            </w:r>
          </w:p>
        </w:tc>
        <w:tc>
          <w:tcPr>
            <w:tcW w:w="4921" w:type="dxa"/>
          </w:tcPr>
          <w:p w:rsidR="00FD0E7A" w:rsidRPr="00570F37" w:rsidRDefault="00570F37" w:rsidP="00910DE6">
            <w:pPr>
              <w:ind w:firstLine="142"/>
              <w:rPr>
                <w:color w:val="000000"/>
                <w:szCs w:val="24"/>
                <w:lang w:eastAsia="ru-RU"/>
              </w:rPr>
            </w:pPr>
            <w:r w:rsidRPr="00570F37">
              <w:rPr>
                <w:color w:val="000000"/>
                <w:szCs w:val="24"/>
                <w:lang w:eastAsia="ru-RU"/>
              </w:rPr>
              <w:t>0</w:t>
            </w:r>
          </w:p>
        </w:tc>
      </w:tr>
    </w:tbl>
    <w:p w:rsidR="00FD0E7A" w:rsidRDefault="00FD0E7A" w:rsidP="00910DE6">
      <w:pPr>
        <w:shd w:val="clear" w:color="auto" w:fill="FFFFFF"/>
        <w:ind w:firstLine="142"/>
        <w:jc w:val="both"/>
        <w:rPr>
          <w:color w:val="000000"/>
          <w:sz w:val="24"/>
          <w:szCs w:val="24"/>
          <w:lang w:eastAsia="ru-RU"/>
        </w:rPr>
      </w:pPr>
    </w:p>
    <w:p w:rsidR="005C473E" w:rsidRPr="00570F37" w:rsidRDefault="005C473E" w:rsidP="00910DE6">
      <w:pPr>
        <w:shd w:val="clear" w:color="auto" w:fill="FFFFFF"/>
        <w:ind w:firstLine="14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Тема: «Анализ работы МОЦ и выполнение показателей хвата </w:t>
      </w:r>
      <w:proofErr w:type="gramStart"/>
      <w:r>
        <w:rPr>
          <w:color w:val="000000"/>
          <w:sz w:val="24"/>
          <w:szCs w:val="24"/>
          <w:lang w:eastAsia="ru-RU"/>
        </w:rPr>
        <w:t>ДО</w:t>
      </w:r>
      <w:proofErr w:type="gramEnd"/>
      <w:r>
        <w:rPr>
          <w:color w:val="000000"/>
          <w:sz w:val="24"/>
          <w:szCs w:val="24"/>
          <w:lang w:eastAsia="ru-RU"/>
        </w:rPr>
        <w:t>».</w:t>
      </w:r>
    </w:p>
    <w:p w:rsidR="00FD0E7A" w:rsidRPr="00570F37" w:rsidRDefault="00FD0E7A" w:rsidP="00910DE6">
      <w:pPr>
        <w:shd w:val="clear" w:color="auto" w:fill="FFFFFF"/>
        <w:ind w:firstLine="142"/>
        <w:jc w:val="both"/>
        <w:rPr>
          <w:color w:val="000000"/>
          <w:sz w:val="24"/>
          <w:szCs w:val="24"/>
          <w:lang w:eastAsia="ru-RU"/>
        </w:rPr>
      </w:pPr>
    </w:p>
    <w:p w:rsidR="00FD0E7A" w:rsidRPr="006E6917" w:rsidRDefault="00FD0E7A" w:rsidP="00910DE6">
      <w:pPr>
        <w:shd w:val="clear" w:color="auto" w:fill="FFFFFF"/>
        <w:ind w:firstLine="142"/>
        <w:jc w:val="both"/>
        <w:rPr>
          <w:color w:val="000000"/>
          <w:sz w:val="24"/>
          <w:szCs w:val="24"/>
          <w:lang w:eastAsia="ru-RU"/>
        </w:rPr>
      </w:pPr>
      <w:r w:rsidRPr="00570F37">
        <w:rPr>
          <w:color w:val="000000"/>
          <w:sz w:val="24"/>
          <w:szCs w:val="24"/>
          <w:lang w:eastAsia="ru-RU"/>
        </w:rPr>
        <w:t>ПОВЕСТКА ДНЯ</w:t>
      </w:r>
    </w:p>
    <w:p w:rsidR="005C473E" w:rsidRDefault="005C473E" w:rsidP="00910DE6">
      <w:pPr>
        <w:shd w:val="clear" w:color="auto" w:fill="FFFFFF"/>
        <w:ind w:firstLine="14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 Анализ работы МОЦ за 2023-2024 учебный год</w:t>
      </w:r>
      <w:r w:rsidR="00C1134B">
        <w:rPr>
          <w:color w:val="000000"/>
          <w:sz w:val="24"/>
          <w:szCs w:val="24"/>
          <w:lang w:eastAsia="ru-RU"/>
        </w:rPr>
        <w:t xml:space="preserve"> в </w:t>
      </w:r>
      <w:proofErr w:type="spellStart"/>
      <w:r w:rsidR="00C1134B">
        <w:rPr>
          <w:color w:val="000000"/>
          <w:sz w:val="24"/>
          <w:szCs w:val="24"/>
          <w:lang w:eastAsia="ru-RU"/>
        </w:rPr>
        <w:t>Вадском</w:t>
      </w:r>
      <w:proofErr w:type="spellEnd"/>
      <w:r w:rsidR="00C1134B">
        <w:rPr>
          <w:color w:val="000000"/>
          <w:sz w:val="24"/>
          <w:szCs w:val="24"/>
          <w:lang w:eastAsia="ru-RU"/>
        </w:rPr>
        <w:t xml:space="preserve"> муниципальном округе</w:t>
      </w:r>
      <w:r w:rsidR="00DA0E93">
        <w:rPr>
          <w:color w:val="000000"/>
          <w:sz w:val="24"/>
          <w:szCs w:val="24"/>
          <w:lang w:eastAsia="ru-RU"/>
        </w:rPr>
        <w:t xml:space="preserve">. </w:t>
      </w:r>
      <w:r w:rsidR="00DA0E93" w:rsidRPr="00DA0E93">
        <w:rPr>
          <w:color w:val="000000"/>
          <w:sz w:val="24"/>
          <w:szCs w:val="24"/>
        </w:rPr>
        <w:t>Проведение информационно-просветительской работы по сопровождению мероприятий в рамках реализации регионального проекта «Успех каждого ребенка»</w:t>
      </w:r>
      <w:r w:rsidR="00DA0E93">
        <w:rPr>
          <w:color w:val="000000"/>
          <w:sz w:val="28"/>
          <w:szCs w:val="28"/>
        </w:rPr>
        <w:t xml:space="preserve"> </w:t>
      </w:r>
      <w:r w:rsidR="00C1134B">
        <w:rPr>
          <w:color w:val="000000"/>
          <w:sz w:val="24"/>
          <w:szCs w:val="24"/>
          <w:lang w:eastAsia="ru-RU"/>
        </w:rPr>
        <w:t xml:space="preserve"> (методист </w:t>
      </w:r>
      <w:r w:rsidR="006E6917">
        <w:rPr>
          <w:color w:val="000000"/>
          <w:sz w:val="24"/>
          <w:szCs w:val="24"/>
          <w:lang w:eastAsia="ru-RU"/>
        </w:rPr>
        <w:t xml:space="preserve">Мамонова Е.В. </w:t>
      </w:r>
      <w:r w:rsidR="00C1134B">
        <w:rPr>
          <w:color w:val="000000"/>
          <w:sz w:val="24"/>
          <w:szCs w:val="24"/>
          <w:lang w:eastAsia="ru-RU"/>
        </w:rPr>
        <w:t>МАУ ДО «</w:t>
      </w:r>
      <w:proofErr w:type="spellStart"/>
      <w:r w:rsidR="00C1134B">
        <w:rPr>
          <w:color w:val="000000"/>
          <w:sz w:val="24"/>
          <w:szCs w:val="24"/>
          <w:lang w:eastAsia="ru-RU"/>
        </w:rPr>
        <w:t>Вадский</w:t>
      </w:r>
      <w:proofErr w:type="spellEnd"/>
      <w:r w:rsidR="00C1134B">
        <w:rPr>
          <w:color w:val="000000"/>
          <w:sz w:val="24"/>
          <w:szCs w:val="24"/>
          <w:lang w:eastAsia="ru-RU"/>
        </w:rPr>
        <w:t xml:space="preserve"> ДДТ»).</w:t>
      </w:r>
    </w:p>
    <w:p w:rsidR="005C473E" w:rsidRDefault="005C473E" w:rsidP="00910DE6">
      <w:pPr>
        <w:shd w:val="clear" w:color="auto" w:fill="FFFFFF"/>
        <w:ind w:firstLine="14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 </w:t>
      </w:r>
      <w:r w:rsidR="00E507B6">
        <w:rPr>
          <w:color w:val="000000"/>
          <w:sz w:val="24"/>
          <w:szCs w:val="24"/>
          <w:lang w:eastAsia="ru-RU"/>
        </w:rPr>
        <w:t xml:space="preserve">Внедрение и обеспечение функционирования АИС «Навигатор </w:t>
      </w:r>
      <w:r w:rsidR="00870320">
        <w:rPr>
          <w:color w:val="000000"/>
          <w:sz w:val="24"/>
          <w:szCs w:val="24"/>
          <w:lang w:eastAsia="ru-RU"/>
        </w:rPr>
        <w:t>дополнительного</w:t>
      </w:r>
      <w:r w:rsidR="00E507B6">
        <w:rPr>
          <w:color w:val="000000"/>
          <w:sz w:val="24"/>
          <w:szCs w:val="24"/>
          <w:lang w:eastAsia="ru-RU"/>
        </w:rPr>
        <w:t xml:space="preserve"> образования детей» </w:t>
      </w:r>
      <w:r w:rsidR="00C1134B">
        <w:rPr>
          <w:color w:val="000000"/>
          <w:sz w:val="24"/>
          <w:szCs w:val="24"/>
          <w:lang w:eastAsia="ru-RU"/>
        </w:rPr>
        <w:t>(директор МАУ ДО «</w:t>
      </w:r>
      <w:proofErr w:type="spellStart"/>
      <w:r w:rsidR="00C1134B">
        <w:rPr>
          <w:color w:val="000000"/>
          <w:sz w:val="24"/>
          <w:szCs w:val="24"/>
          <w:lang w:eastAsia="ru-RU"/>
        </w:rPr>
        <w:t>Вадский</w:t>
      </w:r>
      <w:proofErr w:type="spellEnd"/>
      <w:r w:rsidR="00C1134B">
        <w:rPr>
          <w:color w:val="000000"/>
          <w:sz w:val="24"/>
          <w:szCs w:val="24"/>
          <w:lang w:eastAsia="ru-RU"/>
        </w:rPr>
        <w:t xml:space="preserve"> ДДТ» </w:t>
      </w:r>
      <w:proofErr w:type="spellStart"/>
      <w:r w:rsidR="00C1134B">
        <w:rPr>
          <w:color w:val="000000"/>
          <w:sz w:val="24"/>
          <w:szCs w:val="24"/>
          <w:lang w:eastAsia="ru-RU"/>
        </w:rPr>
        <w:t>Скачкова</w:t>
      </w:r>
      <w:proofErr w:type="spellEnd"/>
      <w:r w:rsidR="00C1134B">
        <w:rPr>
          <w:color w:val="000000"/>
          <w:sz w:val="24"/>
          <w:szCs w:val="24"/>
          <w:lang w:eastAsia="ru-RU"/>
        </w:rPr>
        <w:t xml:space="preserve"> Е.В.).</w:t>
      </w:r>
    </w:p>
    <w:p w:rsidR="00B059C0" w:rsidRDefault="006E6917" w:rsidP="00B059C0">
      <w:pPr>
        <w:shd w:val="clear" w:color="auto" w:fill="FFFFFF"/>
        <w:ind w:firstLine="142"/>
        <w:jc w:val="both"/>
        <w:rPr>
          <w:color w:val="000000"/>
          <w:sz w:val="24"/>
          <w:szCs w:val="24"/>
          <w:lang w:eastAsia="ru-RU"/>
        </w:rPr>
      </w:pPr>
      <w:r w:rsidRPr="00B059C0">
        <w:rPr>
          <w:color w:val="000000"/>
          <w:sz w:val="24"/>
          <w:szCs w:val="24"/>
          <w:lang w:eastAsia="ru-RU"/>
        </w:rPr>
        <w:t xml:space="preserve">3. </w:t>
      </w:r>
      <w:r w:rsidR="00B059C0" w:rsidRPr="00B059C0">
        <w:rPr>
          <w:sz w:val="24"/>
          <w:szCs w:val="24"/>
        </w:rPr>
        <w:t>Организация и сопровождение на муниципальном уровне</w:t>
      </w:r>
      <w:r w:rsidR="00B059C0">
        <w:rPr>
          <w:sz w:val="24"/>
          <w:szCs w:val="24"/>
        </w:rPr>
        <w:t xml:space="preserve"> </w:t>
      </w:r>
      <w:r w:rsidR="00B059C0" w:rsidRPr="00B059C0">
        <w:rPr>
          <w:sz w:val="24"/>
          <w:szCs w:val="24"/>
        </w:rPr>
        <w:t>работы по независимой оценке качества программ дополнительного</w:t>
      </w:r>
      <w:r w:rsidR="00B059C0">
        <w:rPr>
          <w:sz w:val="24"/>
          <w:szCs w:val="24"/>
        </w:rPr>
        <w:t xml:space="preserve"> </w:t>
      </w:r>
      <w:r w:rsidR="00B059C0" w:rsidRPr="00B059C0">
        <w:rPr>
          <w:sz w:val="24"/>
          <w:szCs w:val="24"/>
        </w:rPr>
        <w:t>образования детей</w:t>
      </w:r>
      <w:r w:rsidR="00B059C0">
        <w:rPr>
          <w:sz w:val="24"/>
          <w:szCs w:val="24"/>
        </w:rPr>
        <w:t xml:space="preserve"> </w:t>
      </w:r>
      <w:r w:rsidR="00B059C0">
        <w:rPr>
          <w:color w:val="000000"/>
          <w:sz w:val="24"/>
          <w:szCs w:val="24"/>
          <w:lang w:eastAsia="ru-RU"/>
        </w:rPr>
        <w:t>(директор МАУ ДО «</w:t>
      </w:r>
      <w:proofErr w:type="spellStart"/>
      <w:r w:rsidR="00B059C0">
        <w:rPr>
          <w:color w:val="000000"/>
          <w:sz w:val="24"/>
          <w:szCs w:val="24"/>
          <w:lang w:eastAsia="ru-RU"/>
        </w:rPr>
        <w:t>Вадский</w:t>
      </w:r>
      <w:proofErr w:type="spellEnd"/>
      <w:r w:rsidR="00B059C0">
        <w:rPr>
          <w:color w:val="000000"/>
          <w:sz w:val="24"/>
          <w:szCs w:val="24"/>
          <w:lang w:eastAsia="ru-RU"/>
        </w:rPr>
        <w:t xml:space="preserve"> ДДТ» </w:t>
      </w:r>
      <w:proofErr w:type="spellStart"/>
      <w:r w:rsidR="00B059C0">
        <w:rPr>
          <w:color w:val="000000"/>
          <w:sz w:val="24"/>
          <w:szCs w:val="24"/>
          <w:lang w:eastAsia="ru-RU"/>
        </w:rPr>
        <w:t>Скачкова</w:t>
      </w:r>
      <w:proofErr w:type="spellEnd"/>
      <w:r w:rsidR="00B059C0">
        <w:rPr>
          <w:color w:val="000000"/>
          <w:sz w:val="24"/>
          <w:szCs w:val="24"/>
          <w:lang w:eastAsia="ru-RU"/>
        </w:rPr>
        <w:t xml:space="preserve"> Е.В.).</w:t>
      </w:r>
    </w:p>
    <w:p w:rsidR="006E6917" w:rsidRPr="00B059C0" w:rsidRDefault="006E6917" w:rsidP="00B059C0">
      <w:pPr>
        <w:ind w:firstLine="142"/>
        <w:jc w:val="both"/>
        <w:rPr>
          <w:color w:val="000000"/>
          <w:sz w:val="24"/>
          <w:szCs w:val="24"/>
          <w:lang w:eastAsia="ru-RU"/>
        </w:rPr>
      </w:pPr>
    </w:p>
    <w:p w:rsidR="00C1134B" w:rsidRDefault="00B059C0" w:rsidP="00910DE6">
      <w:pPr>
        <w:shd w:val="clear" w:color="auto" w:fill="FFFFFF"/>
        <w:ind w:firstLine="14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Слушали: </w:t>
      </w:r>
    </w:p>
    <w:p w:rsidR="0068295C" w:rsidRDefault="008C6C68" w:rsidP="00DA0E93">
      <w:pPr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 </w:t>
      </w:r>
      <w:r w:rsidR="00B059C0">
        <w:rPr>
          <w:color w:val="000000"/>
          <w:sz w:val="24"/>
          <w:szCs w:val="24"/>
          <w:lang w:eastAsia="ru-RU"/>
        </w:rPr>
        <w:t>По первому вопросу методиста МАУ ДО «</w:t>
      </w:r>
      <w:proofErr w:type="spellStart"/>
      <w:r w:rsidR="00B059C0">
        <w:rPr>
          <w:color w:val="000000"/>
          <w:sz w:val="24"/>
          <w:szCs w:val="24"/>
          <w:lang w:eastAsia="ru-RU"/>
        </w:rPr>
        <w:t>Вадский</w:t>
      </w:r>
      <w:proofErr w:type="spellEnd"/>
      <w:r w:rsidR="00B059C0">
        <w:rPr>
          <w:color w:val="000000"/>
          <w:sz w:val="24"/>
          <w:szCs w:val="24"/>
          <w:lang w:eastAsia="ru-RU"/>
        </w:rPr>
        <w:t xml:space="preserve"> ДДТ» Мамонову Е.В. </w:t>
      </w:r>
    </w:p>
    <w:p w:rsidR="00DA0E93" w:rsidRPr="00DA0E93" w:rsidRDefault="0068295C" w:rsidP="00DA0E93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Она сообщила о том, что в</w:t>
      </w:r>
      <w:r w:rsidR="00DA0E93" w:rsidRPr="00DA0E93">
        <w:rPr>
          <w:color w:val="000000"/>
          <w:sz w:val="24"/>
          <w:szCs w:val="24"/>
        </w:rPr>
        <w:t xml:space="preserve"> течение 2023 - 2024 учебного года в </w:t>
      </w:r>
      <w:proofErr w:type="spellStart"/>
      <w:r w:rsidR="00DA0E93" w:rsidRPr="00DA0E93">
        <w:rPr>
          <w:color w:val="000000"/>
          <w:sz w:val="24"/>
          <w:szCs w:val="24"/>
        </w:rPr>
        <w:t>Вадском</w:t>
      </w:r>
      <w:proofErr w:type="spellEnd"/>
      <w:r w:rsidR="00DA0E93" w:rsidRPr="00DA0E93">
        <w:rPr>
          <w:color w:val="000000"/>
          <w:sz w:val="24"/>
          <w:szCs w:val="24"/>
        </w:rPr>
        <w:t xml:space="preserve"> округе велась информационная кампания. Среди руководителями и организаторами образовательных организаций округа проводились индивидуальные консультации по телефону и общение в созданном чате </w:t>
      </w:r>
      <w:proofErr w:type="gramStart"/>
      <w:r w:rsidR="00DA0E93" w:rsidRPr="00DA0E93">
        <w:rPr>
          <w:color w:val="000000"/>
          <w:sz w:val="24"/>
          <w:szCs w:val="24"/>
        </w:rPr>
        <w:t>для</w:t>
      </w:r>
      <w:proofErr w:type="gramEnd"/>
      <w:r w:rsidR="00DA0E93" w:rsidRPr="00DA0E93">
        <w:rPr>
          <w:color w:val="000000"/>
          <w:sz w:val="24"/>
          <w:szCs w:val="24"/>
        </w:rPr>
        <w:t xml:space="preserve"> ответственных за Навигатор. Для родительской общественности в учреждениях дополнительного образования, школах и детских садах проведены родительские собрания и индивидуальные консультации педагогами, которые работают в МАУ ДО </w:t>
      </w:r>
      <w:r w:rsidR="00DA0E93" w:rsidRPr="00DA0E93">
        <w:rPr>
          <w:color w:val="000000"/>
          <w:sz w:val="24"/>
          <w:szCs w:val="24"/>
        </w:rPr>
        <w:lastRenderedPageBreak/>
        <w:t>«</w:t>
      </w:r>
      <w:proofErr w:type="spellStart"/>
      <w:r w:rsidR="00DA0E93" w:rsidRPr="00DA0E93">
        <w:rPr>
          <w:color w:val="000000"/>
          <w:sz w:val="24"/>
          <w:szCs w:val="24"/>
        </w:rPr>
        <w:t>Вадский</w:t>
      </w:r>
      <w:proofErr w:type="spellEnd"/>
      <w:r w:rsidR="00DA0E93" w:rsidRPr="00DA0E93">
        <w:rPr>
          <w:color w:val="000000"/>
          <w:sz w:val="24"/>
          <w:szCs w:val="24"/>
        </w:rPr>
        <w:t xml:space="preserve"> ДДТ». Информирование родителей (законных представителей) и обучающихся велось через сайты образовательных организаций, социальные сети в родительских чатах классов и группах образовательных учреждений. В течение отчетного периода информационной кампанией были охвачены все образовательные учреждения. Сотрудниками МОЦ и педагогами распространялась информация о системе навигатор и </w:t>
      </w:r>
      <w:r w:rsidR="00DA0E93" w:rsidRPr="00DA0E93">
        <w:rPr>
          <w:color w:val="000000" w:themeColor="text1"/>
          <w:sz w:val="24"/>
          <w:szCs w:val="24"/>
        </w:rPr>
        <w:t>социальный сертификат</w:t>
      </w:r>
      <w:r w:rsidR="00DA0E93" w:rsidRPr="00DA0E93">
        <w:rPr>
          <w:color w:val="FF0000"/>
          <w:sz w:val="24"/>
          <w:szCs w:val="24"/>
        </w:rPr>
        <w:t xml:space="preserve"> </w:t>
      </w:r>
      <w:r w:rsidR="00DA0E93" w:rsidRPr="00DA0E93">
        <w:rPr>
          <w:color w:val="000000"/>
          <w:sz w:val="24"/>
          <w:szCs w:val="24"/>
        </w:rPr>
        <w:t>дополнительного образования.</w:t>
      </w:r>
    </w:p>
    <w:p w:rsidR="00DA0E93" w:rsidRPr="00DA0E93" w:rsidRDefault="0068295C" w:rsidP="00DA0E93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 Владимировна напомнила, что н</w:t>
      </w:r>
      <w:r w:rsidR="00DA0E93" w:rsidRPr="00DA0E93">
        <w:rPr>
          <w:color w:val="000000"/>
          <w:sz w:val="24"/>
          <w:szCs w:val="24"/>
        </w:rPr>
        <w:t>а сайте МАУ ДО «</w:t>
      </w:r>
      <w:proofErr w:type="spellStart"/>
      <w:r w:rsidR="00DA0E93" w:rsidRPr="00DA0E93">
        <w:rPr>
          <w:color w:val="000000"/>
          <w:sz w:val="24"/>
          <w:szCs w:val="24"/>
        </w:rPr>
        <w:t>Вадский</w:t>
      </w:r>
      <w:proofErr w:type="spellEnd"/>
      <w:r w:rsidR="00DA0E93" w:rsidRPr="00DA0E93">
        <w:rPr>
          <w:color w:val="000000"/>
          <w:sz w:val="24"/>
          <w:szCs w:val="24"/>
        </w:rPr>
        <w:t xml:space="preserve"> ДДТ» размещены федеральные, региональные и муниципальные нормативные правовые акты и иные документы, обеспечивающие внедрение системы </w:t>
      </w:r>
      <w:r w:rsidR="00DA0E93" w:rsidRPr="00DA0E93">
        <w:rPr>
          <w:color w:val="000000" w:themeColor="text1"/>
          <w:sz w:val="24"/>
          <w:szCs w:val="24"/>
        </w:rPr>
        <w:t>социального сертификата</w:t>
      </w:r>
      <w:r w:rsidR="00DA0E93" w:rsidRPr="00DA0E93">
        <w:rPr>
          <w:color w:val="FF0000"/>
          <w:sz w:val="24"/>
          <w:szCs w:val="24"/>
        </w:rPr>
        <w:t xml:space="preserve"> </w:t>
      </w:r>
      <w:r w:rsidR="00DA0E93" w:rsidRPr="00DA0E93">
        <w:rPr>
          <w:color w:val="000000"/>
          <w:sz w:val="24"/>
          <w:szCs w:val="24"/>
        </w:rPr>
        <w:t>дополнительного образования детей и автоматизированной информационной системы «Навигатор дополнительного образования детей», информация о деятельности опорного центра и проводимых мероприятиях. Рекомендации, инструкции для образовательных учреждений по разработке и реализации дополнительных образовательных программ, инструкции для родителей по регистрации в АИС «Навигатор».</w:t>
      </w:r>
    </w:p>
    <w:p w:rsidR="008C6C68" w:rsidRPr="008C6C68" w:rsidRDefault="008C6C68" w:rsidP="008C6C6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2. По второму вопросу слушали директора МАУ ДО</w:t>
      </w:r>
      <w:r w:rsidR="000E0AAA">
        <w:rPr>
          <w:color w:val="000000"/>
          <w:sz w:val="24"/>
          <w:szCs w:val="24"/>
          <w:lang w:eastAsia="ru-RU"/>
        </w:rPr>
        <w:t xml:space="preserve"> «</w:t>
      </w:r>
      <w:proofErr w:type="spellStart"/>
      <w:r w:rsidR="000E0AAA">
        <w:rPr>
          <w:color w:val="000000"/>
          <w:sz w:val="24"/>
          <w:szCs w:val="24"/>
          <w:lang w:eastAsia="ru-RU"/>
        </w:rPr>
        <w:t>Вадский</w:t>
      </w:r>
      <w:proofErr w:type="spellEnd"/>
      <w:r w:rsidR="000E0AAA">
        <w:rPr>
          <w:color w:val="000000"/>
          <w:sz w:val="24"/>
          <w:szCs w:val="24"/>
          <w:lang w:eastAsia="ru-RU"/>
        </w:rPr>
        <w:t xml:space="preserve"> ДДТ» </w:t>
      </w:r>
      <w:proofErr w:type="spellStart"/>
      <w:r w:rsidR="000E0AAA">
        <w:rPr>
          <w:color w:val="000000"/>
          <w:sz w:val="24"/>
          <w:szCs w:val="24"/>
          <w:lang w:eastAsia="ru-RU"/>
        </w:rPr>
        <w:t>Скачкову</w:t>
      </w:r>
      <w:proofErr w:type="spellEnd"/>
      <w:r w:rsidR="000E0AAA">
        <w:rPr>
          <w:color w:val="000000"/>
          <w:sz w:val="24"/>
          <w:szCs w:val="24"/>
          <w:lang w:eastAsia="ru-RU"/>
        </w:rPr>
        <w:t xml:space="preserve"> Е.В. Она</w:t>
      </w:r>
      <w:r>
        <w:rPr>
          <w:color w:val="000000"/>
          <w:sz w:val="24"/>
          <w:szCs w:val="24"/>
          <w:lang w:eastAsia="ru-RU"/>
        </w:rPr>
        <w:t xml:space="preserve"> проинформировала</w:t>
      </w:r>
      <w:r w:rsidR="007476C8">
        <w:rPr>
          <w:color w:val="000000"/>
          <w:sz w:val="24"/>
          <w:szCs w:val="24"/>
          <w:lang w:eastAsia="ru-RU"/>
        </w:rPr>
        <w:t>, что в</w:t>
      </w:r>
      <w:r w:rsidRPr="008C6C68">
        <w:rPr>
          <w:color w:val="000000"/>
          <w:sz w:val="24"/>
          <w:szCs w:val="24"/>
        </w:rPr>
        <w:t xml:space="preserve">сего в АИС «Навигатор» зарегистрировано 11 учреждений </w:t>
      </w:r>
      <w:proofErr w:type="spellStart"/>
      <w:r w:rsidRPr="008C6C68">
        <w:rPr>
          <w:color w:val="000000"/>
          <w:sz w:val="24"/>
          <w:szCs w:val="24"/>
        </w:rPr>
        <w:t>Вадского</w:t>
      </w:r>
      <w:proofErr w:type="spellEnd"/>
      <w:r w:rsidRPr="008C6C68">
        <w:rPr>
          <w:color w:val="000000"/>
          <w:sz w:val="24"/>
          <w:szCs w:val="24"/>
        </w:rPr>
        <w:t xml:space="preserve"> округа, из них 2 учреждения дополнительного образования, реализующих (186) дополнительных общеобразовательных программ. Организована работа по заполнению разделов АИС «Навигатор» образовательными организациями. Муниципальным администратором Мамоновой Е.В. регулярно осуществлялась инструктивно-консультативная поддержка организаторов образовательных организаций по заполнению модулей АИС «Навигатор» по вопросам обработки заявок на участие в дополнительных образовательных программах, заполнения разделов. Администратор отслеживает сводную статистику по всем разделам Навигатора, проводит </w:t>
      </w:r>
      <w:proofErr w:type="spellStart"/>
      <w:r w:rsidRPr="008C6C68">
        <w:rPr>
          <w:color w:val="000000"/>
          <w:sz w:val="24"/>
          <w:szCs w:val="24"/>
        </w:rPr>
        <w:t>модерацию</w:t>
      </w:r>
      <w:proofErr w:type="spellEnd"/>
      <w:r w:rsidRPr="008C6C68">
        <w:rPr>
          <w:color w:val="000000"/>
          <w:sz w:val="24"/>
          <w:szCs w:val="24"/>
        </w:rPr>
        <w:t xml:space="preserve"> образовательных программ. Оказывает консультативную поддержку педагогическим работникам образовательных учреждений </w:t>
      </w:r>
      <w:proofErr w:type="spellStart"/>
      <w:r w:rsidRPr="008C6C68">
        <w:rPr>
          <w:color w:val="000000"/>
          <w:sz w:val="24"/>
          <w:szCs w:val="24"/>
        </w:rPr>
        <w:t>Вадского</w:t>
      </w:r>
      <w:proofErr w:type="spellEnd"/>
      <w:r w:rsidRPr="008C6C68">
        <w:rPr>
          <w:color w:val="000000"/>
          <w:sz w:val="24"/>
          <w:szCs w:val="24"/>
        </w:rPr>
        <w:t xml:space="preserve"> округа и родителям обучающихся по работе в Навигаторе и смене паролей. За 2023-2024 учебный год было восстановлено паролей – (39).  </w:t>
      </w:r>
    </w:p>
    <w:p w:rsidR="008C6C68" w:rsidRPr="008C6C68" w:rsidRDefault="008C6C68" w:rsidP="008C6C68">
      <w:pPr>
        <w:ind w:firstLine="708"/>
        <w:jc w:val="both"/>
        <w:rPr>
          <w:color w:val="000000"/>
          <w:sz w:val="24"/>
          <w:szCs w:val="24"/>
        </w:rPr>
      </w:pPr>
      <w:r w:rsidRPr="008C6C68">
        <w:rPr>
          <w:color w:val="000000"/>
          <w:sz w:val="24"/>
          <w:szCs w:val="24"/>
        </w:rPr>
        <w:t xml:space="preserve">Количество обучающихся и заявок в программы по направленностям: </w:t>
      </w:r>
    </w:p>
    <w:p w:rsidR="008C6C68" w:rsidRPr="008C6C68" w:rsidRDefault="008C6C68" w:rsidP="008C6C68">
      <w:pPr>
        <w:jc w:val="both"/>
        <w:rPr>
          <w:color w:val="000000"/>
          <w:sz w:val="24"/>
          <w:szCs w:val="24"/>
        </w:rPr>
      </w:pPr>
      <w:r w:rsidRPr="008C6C68">
        <w:rPr>
          <w:color w:val="000000"/>
          <w:sz w:val="24"/>
          <w:szCs w:val="24"/>
        </w:rPr>
        <w:t>- художественная направленность – 615 заявок, 486 детей;</w:t>
      </w:r>
    </w:p>
    <w:p w:rsidR="008C6C68" w:rsidRPr="008C6C68" w:rsidRDefault="008C6C68" w:rsidP="008C6C68">
      <w:pPr>
        <w:jc w:val="both"/>
        <w:rPr>
          <w:color w:val="000000"/>
          <w:sz w:val="24"/>
          <w:szCs w:val="24"/>
        </w:rPr>
      </w:pPr>
      <w:r w:rsidRPr="008C6C68">
        <w:rPr>
          <w:color w:val="000000"/>
          <w:sz w:val="24"/>
          <w:szCs w:val="24"/>
        </w:rPr>
        <w:t>- социально-гуманитарная направленность -  790 заявок, 595 детей;</w:t>
      </w:r>
    </w:p>
    <w:p w:rsidR="008C6C68" w:rsidRPr="008C6C68" w:rsidRDefault="008C6C68" w:rsidP="008C6C68">
      <w:pPr>
        <w:jc w:val="both"/>
        <w:rPr>
          <w:color w:val="000000"/>
          <w:sz w:val="24"/>
          <w:szCs w:val="24"/>
        </w:rPr>
      </w:pPr>
      <w:r w:rsidRPr="008C6C68">
        <w:rPr>
          <w:color w:val="000000"/>
          <w:sz w:val="24"/>
          <w:szCs w:val="24"/>
        </w:rPr>
        <w:t>- естественнонаучная направленность – 466 заявок, 417 детей;</w:t>
      </w:r>
    </w:p>
    <w:p w:rsidR="008C6C68" w:rsidRPr="008C6C68" w:rsidRDefault="008C6C68" w:rsidP="008C6C68">
      <w:pPr>
        <w:jc w:val="both"/>
        <w:rPr>
          <w:color w:val="000000"/>
          <w:sz w:val="24"/>
          <w:szCs w:val="24"/>
        </w:rPr>
      </w:pPr>
      <w:r w:rsidRPr="008C6C68">
        <w:rPr>
          <w:color w:val="000000"/>
          <w:sz w:val="24"/>
          <w:szCs w:val="24"/>
        </w:rPr>
        <w:t>- туристско-краеведческая направленность – 129 заявок, 121 ребенок;</w:t>
      </w:r>
    </w:p>
    <w:p w:rsidR="008C6C68" w:rsidRPr="008C6C68" w:rsidRDefault="008C6C68" w:rsidP="008C6C68">
      <w:pPr>
        <w:jc w:val="both"/>
        <w:rPr>
          <w:color w:val="000000"/>
          <w:sz w:val="24"/>
          <w:szCs w:val="24"/>
        </w:rPr>
      </w:pPr>
      <w:r w:rsidRPr="008C6C68">
        <w:rPr>
          <w:color w:val="000000"/>
          <w:sz w:val="24"/>
          <w:szCs w:val="24"/>
        </w:rPr>
        <w:t>- техническая направленность – 526 заявок, 485 детей;</w:t>
      </w:r>
    </w:p>
    <w:p w:rsidR="008C6C68" w:rsidRPr="008C6C68" w:rsidRDefault="008C6C68" w:rsidP="008C6C68">
      <w:pPr>
        <w:jc w:val="both"/>
        <w:rPr>
          <w:color w:val="000000"/>
          <w:sz w:val="24"/>
          <w:szCs w:val="24"/>
        </w:rPr>
      </w:pPr>
      <w:r w:rsidRPr="008C6C68">
        <w:rPr>
          <w:color w:val="000000"/>
          <w:sz w:val="24"/>
          <w:szCs w:val="24"/>
        </w:rPr>
        <w:t xml:space="preserve">- физкультурно-спортивная направленность – 997 заявок, 597 детей. </w:t>
      </w:r>
    </w:p>
    <w:p w:rsidR="008C6C68" w:rsidRPr="008C6C68" w:rsidRDefault="008C6C68" w:rsidP="008C6C68">
      <w:pPr>
        <w:jc w:val="both"/>
        <w:rPr>
          <w:color w:val="000000"/>
          <w:sz w:val="24"/>
          <w:szCs w:val="24"/>
        </w:rPr>
      </w:pPr>
      <w:r w:rsidRPr="008C6C68">
        <w:rPr>
          <w:color w:val="000000"/>
          <w:sz w:val="24"/>
          <w:szCs w:val="24"/>
        </w:rPr>
        <w:tab/>
        <w:t>В 2024 году было зачислено на «</w:t>
      </w:r>
      <w:proofErr w:type="gramStart"/>
      <w:r w:rsidRPr="008C6C68">
        <w:rPr>
          <w:color w:val="000000"/>
          <w:sz w:val="24"/>
          <w:szCs w:val="24"/>
        </w:rPr>
        <w:t>Мобильный</w:t>
      </w:r>
      <w:proofErr w:type="gramEnd"/>
      <w:r w:rsidRPr="008C6C68">
        <w:rPr>
          <w:color w:val="000000"/>
          <w:sz w:val="24"/>
          <w:szCs w:val="24"/>
        </w:rPr>
        <w:t xml:space="preserve"> </w:t>
      </w:r>
      <w:proofErr w:type="spellStart"/>
      <w:r w:rsidRPr="008C6C68">
        <w:rPr>
          <w:color w:val="000000"/>
          <w:sz w:val="24"/>
          <w:szCs w:val="24"/>
        </w:rPr>
        <w:t>кванториум</w:t>
      </w:r>
      <w:proofErr w:type="spellEnd"/>
      <w:r w:rsidRPr="008C6C68">
        <w:rPr>
          <w:color w:val="000000"/>
          <w:sz w:val="24"/>
          <w:szCs w:val="24"/>
        </w:rPr>
        <w:t xml:space="preserve">» -  236 обучающихся.  </w:t>
      </w:r>
    </w:p>
    <w:p w:rsidR="008C6C68" w:rsidRPr="008C6C68" w:rsidRDefault="008C6C68" w:rsidP="008C6C68">
      <w:pPr>
        <w:jc w:val="both"/>
        <w:rPr>
          <w:color w:val="000000"/>
          <w:sz w:val="24"/>
          <w:szCs w:val="24"/>
        </w:rPr>
      </w:pPr>
      <w:r w:rsidRPr="008C6C68">
        <w:rPr>
          <w:color w:val="000000"/>
          <w:sz w:val="24"/>
          <w:szCs w:val="24"/>
        </w:rPr>
        <w:tab/>
        <w:t xml:space="preserve">В 2023-2024 году зачислено </w:t>
      </w:r>
      <w:proofErr w:type="gramStart"/>
      <w:r w:rsidRPr="008C6C68">
        <w:rPr>
          <w:color w:val="000000"/>
          <w:sz w:val="24"/>
          <w:szCs w:val="24"/>
        </w:rPr>
        <w:t>обучающихся</w:t>
      </w:r>
      <w:proofErr w:type="gramEnd"/>
      <w:r w:rsidRPr="008C6C68">
        <w:rPr>
          <w:color w:val="000000"/>
          <w:sz w:val="24"/>
          <w:szCs w:val="24"/>
        </w:rPr>
        <w:t xml:space="preserve"> по программа «Новые места в дополнительном  образовании» - 808.</w:t>
      </w:r>
    </w:p>
    <w:p w:rsidR="008C6C68" w:rsidRPr="008C6C68" w:rsidRDefault="008C6C68" w:rsidP="008C6C68">
      <w:pPr>
        <w:ind w:firstLine="708"/>
        <w:jc w:val="both"/>
        <w:rPr>
          <w:color w:val="000000"/>
          <w:sz w:val="24"/>
          <w:szCs w:val="24"/>
        </w:rPr>
      </w:pPr>
      <w:r w:rsidRPr="008C6C68">
        <w:rPr>
          <w:color w:val="000000"/>
          <w:sz w:val="24"/>
          <w:szCs w:val="24"/>
        </w:rPr>
        <w:t xml:space="preserve">В 2023-2024 году зачислено </w:t>
      </w:r>
      <w:proofErr w:type="gramStart"/>
      <w:r w:rsidRPr="008C6C68">
        <w:rPr>
          <w:color w:val="000000"/>
          <w:sz w:val="24"/>
          <w:szCs w:val="24"/>
        </w:rPr>
        <w:t>обучающихся</w:t>
      </w:r>
      <w:proofErr w:type="gramEnd"/>
      <w:r w:rsidRPr="008C6C68">
        <w:rPr>
          <w:color w:val="000000"/>
          <w:sz w:val="24"/>
          <w:szCs w:val="24"/>
        </w:rPr>
        <w:t xml:space="preserve"> по программа «Точка роста» - 405.</w:t>
      </w:r>
    </w:p>
    <w:p w:rsidR="008C6C68" w:rsidRPr="008C6C68" w:rsidRDefault="008C6C68" w:rsidP="008C6C68">
      <w:pPr>
        <w:ind w:firstLine="708"/>
        <w:jc w:val="both"/>
        <w:rPr>
          <w:color w:val="000000"/>
          <w:sz w:val="24"/>
          <w:szCs w:val="24"/>
        </w:rPr>
      </w:pPr>
      <w:r w:rsidRPr="008C6C68">
        <w:rPr>
          <w:color w:val="000000"/>
          <w:sz w:val="24"/>
          <w:szCs w:val="24"/>
        </w:rPr>
        <w:t xml:space="preserve">В 2023-2024 </w:t>
      </w:r>
      <w:proofErr w:type="spellStart"/>
      <w:r w:rsidRPr="008C6C68">
        <w:rPr>
          <w:color w:val="000000"/>
          <w:sz w:val="24"/>
          <w:szCs w:val="24"/>
        </w:rPr>
        <w:t>уч</w:t>
      </w:r>
      <w:proofErr w:type="gramStart"/>
      <w:r w:rsidRPr="008C6C68">
        <w:rPr>
          <w:color w:val="000000"/>
          <w:sz w:val="24"/>
          <w:szCs w:val="24"/>
        </w:rPr>
        <w:t>.г</w:t>
      </w:r>
      <w:proofErr w:type="gramEnd"/>
      <w:r w:rsidRPr="008C6C68">
        <w:rPr>
          <w:color w:val="000000"/>
          <w:sz w:val="24"/>
          <w:szCs w:val="24"/>
        </w:rPr>
        <w:t>оду</w:t>
      </w:r>
      <w:proofErr w:type="spellEnd"/>
      <w:r w:rsidRPr="008C6C68">
        <w:rPr>
          <w:color w:val="000000"/>
          <w:sz w:val="24"/>
          <w:szCs w:val="24"/>
        </w:rPr>
        <w:t xml:space="preserve"> было создано карточек программ в АИС Навигатор (59), из них по направленностям:</w:t>
      </w:r>
    </w:p>
    <w:p w:rsidR="008C6C68" w:rsidRPr="008C6C68" w:rsidRDefault="008C6C68" w:rsidP="008C6C68">
      <w:pPr>
        <w:ind w:firstLine="708"/>
        <w:jc w:val="both"/>
        <w:rPr>
          <w:color w:val="000000"/>
          <w:sz w:val="24"/>
          <w:szCs w:val="24"/>
        </w:rPr>
      </w:pPr>
      <w:r w:rsidRPr="008C6C68">
        <w:rPr>
          <w:color w:val="000000"/>
          <w:sz w:val="24"/>
          <w:szCs w:val="24"/>
        </w:rPr>
        <w:t xml:space="preserve">- </w:t>
      </w:r>
      <w:proofErr w:type="gramStart"/>
      <w:r w:rsidRPr="008C6C68">
        <w:rPr>
          <w:color w:val="000000"/>
          <w:sz w:val="24"/>
          <w:szCs w:val="24"/>
        </w:rPr>
        <w:t>художественной</w:t>
      </w:r>
      <w:proofErr w:type="gramEnd"/>
      <w:r w:rsidRPr="008C6C68">
        <w:rPr>
          <w:color w:val="000000"/>
          <w:sz w:val="24"/>
          <w:szCs w:val="24"/>
        </w:rPr>
        <w:t xml:space="preserve"> – 13 программ </w:t>
      </w:r>
    </w:p>
    <w:p w:rsidR="008C6C68" w:rsidRPr="008C6C68" w:rsidRDefault="008C6C68" w:rsidP="008C6C68">
      <w:pPr>
        <w:ind w:firstLine="708"/>
        <w:jc w:val="both"/>
        <w:rPr>
          <w:color w:val="000000"/>
          <w:sz w:val="24"/>
          <w:szCs w:val="24"/>
        </w:rPr>
      </w:pPr>
      <w:r w:rsidRPr="008C6C68">
        <w:rPr>
          <w:color w:val="000000"/>
          <w:sz w:val="24"/>
          <w:szCs w:val="24"/>
        </w:rPr>
        <w:t xml:space="preserve">- </w:t>
      </w:r>
      <w:proofErr w:type="gramStart"/>
      <w:r w:rsidRPr="008C6C68">
        <w:rPr>
          <w:color w:val="000000"/>
          <w:sz w:val="24"/>
          <w:szCs w:val="24"/>
        </w:rPr>
        <w:t>социально-гуманитарной</w:t>
      </w:r>
      <w:proofErr w:type="gramEnd"/>
      <w:r w:rsidRPr="008C6C68">
        <w:rPr>
          <w:color w:val="000000"/>
          <w:sz w:val="24"/>
          <w:szCs w:val="24"/>
        </w:rPr>
        <w:t xml:space="preserve"> – 19 программ</w:t>
      </w:r>
    </w:p>
    <w:p w:rsidR="008C6C68" w:rsidRPr="008C6C68" w:rsidRDefault="008C6C68" w:rsidP="008C6C68">
      <w:pPr>
        <w:ind w:firstLine="708"/>
        <w:jc w:val="both"/>
        <w:rPr>
          <w:color w:val="000000"/>
          <w:sz w:val="24"/>
          <w:szCs w:val="24"/>
        </w:rPr>
      </w:pPr>
      <w:r w:rsidRPr="008C6C68">
        <w:rPr>
          <w:color w:val="000000"/>
          <w:sz w:val="24"/>
          <w:szCs w:val="24"/>
        </w:rPr>
        <w:t xml:space="preserve">-  </w:t>
      </w:r>
      <w:proofErr w:type="gramStart"/>
      <w:r w:rsidRPr="008C6C68">
        <w:rPr>
          <w:color w:val="000000"/>
          <w:sz w:val="24"/>
          <w:szCs w:val="24"/>
        </w:rPr>
        <w:t>естественнонаучной</w:t>
      </w:r>
      <w:proofErr w:type="gramEnd"/>
      <w:r w:rsidRPr="008C6C68">
        <w:rPr>
          <w:color w:val="000000"/>
          <w:sz w:val="24"/>
          <w:szCs w:val="24"/>
        </w:rPr>
        <w:t xml:space="preserve"> – 10 программ</w:t>
      </w:r>
    </w:p>
    <w:p w:rsidR="008C6C68" w:rsidRPr="008C6C68" w:rsidRDefault="008C6C68" w:rsidP="008C6C68">
      <w:pPr>
        <w:ind w:firstLine="708"/>
        <w:jc w:val="both"/>
        <w:rPr>
          <w:color w:val="000000"/>
          <w:sz w:val="24"/>
          <w:szCs w:val="24"/>
        </w:rPr>
      </w:pPr>
      <w:r w:rsidRPr="008C6C68">
        <w:rPr>
          <w:color w:val="000000"/>
          <w:sz w:val="24"/>
          <w:szCs w:val="24"/>
        </w:rPr>
        <w:t>- туристско-краеведческой – 2 программы</w:t>
      </w:r>
    </w:p>
    <w:p w:rsidR="008C6C68" w:rsidRPr="008C6C68" w:rsidRDefault="008C6C68" w:rsidP="008C6C68">
      <w:pPr>
        <w:ind w:firstLine="708"/>
        <w:jc w:val="both"/>
        <w:rPr>
          <w:color w:val="000000"/>
          <w:sz w:val="24"/>
          <w:szCs w:val="24"/>
        </w:rPr>
      </w:pPr>
      <w:r w:rsidRPr="008C6C68">
        <w:rPr>
          <w:color w:val="000000"/>
          <w:sz w:val="24"/>
          <w:szCs w:val="24"/>
        </w:rPr>
        <w:t xml:space="preserve">- </w:t>
      </w:r>
      <w:proofErr w:type="gramStart"/>
      <w:r w:rsidRPr="008C6C68">
        <w:rPr>
          <w:color w:val="000000"/>
          <w:sz w:val="24"/>
          <w:szCs w:val="24"/>
        </w:rPr>
        <w:t>технической</w:t>
      </w:r>
      <w:proofErr w:type="gramEnd"/>
      <w:r w:rsidRPr="008C6C68">
        <w:rPr>
          <w:color w:val="000000"/>
          <w:sz w:val="24"/>
          <w:szCs w:val="24"/>
        </w:rPr>
        <w:t xml:space="preserve"> – 12 программ</w:t>
      </w:r>
    </w:p>
    <w:p w:rsidR="008C6C68" w:rsidRDefault="008C6C68" w:rsidP="008C6C68">
      <w:pPr>
        <w:ind w:firstLine="708"/>
        <w:jc w:val="both"/>
        <w:rPr>
          <w:color w:val="000000"/>
          <w:sz w:val="24"/>
          <w:szCs w:val="24"/>
        </w:rPr>
      </w:pPr>
      <w:r w:rsidRPr="008C6C68">
        <w:rPr>
          <w:color w:val="000000"/>
          <w:sz w:val="24"/>
          <w:szCs w:val="24"/>
        </w:rPr>
        <w:t xml:space="preserve">- физкультурно-спортивной – 3 программы. </w:t>
      </w:r>
    </w:p>
    <w:p w:rsidR="00D4019F" w:rsidRDefault="00D4019F" w:rsidP="008C6C68">
      <w:pPr>
        <w:ind w:firstLine="708"/>
        <w:jc w:val="both"/>
        <w:rPr>
          <w:color w:val="000000"/>
          <w:sz w:val="24"/>
          <w:szCs w:val="24"/>
        </w:rPr>
      </w:pPr>
    </w:p>
    <w:p w:rsidR="00D4019F" w:rsidRPr="00D4019F" w:rsidRDefault="00D4019F" w:rsidP="00D4019F">
      <w:pPr>
        <w:ind w:firstLine="708"/>
        <w:jc w:val="both"/>
        <w:rPr>
          <w:color w:val="000000"/>
          <w:sz w:val="24"/>
          <w:szCs w:val="24"/>
        </w:rPr>
      </w:pPr>
      <w:r w:rsidRPr="00D4019F">
        <w:rPr>
          <w:color w:val="000000"/>
          <w:sz w:val="24"/>
          <w:szCs w:val="24"/>
        </w:rPr>
        <w:t>3. По третьему вопросу слушали директора МАУ ДО «</w:t>
      </w:r>
      <w:proofErr w:type="spellStart"/>
      <w:r w:rsidRPr="00D4019F">
        <w:rPr>
          <w:color w:val="000000"/>
          <w:sz w:val="24"/>
          <w:szCs w:val="24"/>
        </w:rPr>
        <w:t>Вадский</w:t>
      </w:r>
      <w:proofErr w:type="spellEnd"/>
      <w:r w:rsidRPr="00D4019F">
        <w:rPr>
          <w:color w:val="000000"/>
          <w:sz w:val="24"/>
          <w:szCs w:val="24"/>
        </w:rPr>
        <w:t xml:space="preserve"> ДДТ» </w:t>
      </w:r>
      <w:proofErr w:type="spellStart"/>
      <w:r w:rsidRPr="00D4019F">
        <w:rPr>
          <w:color w:val="000000"/>
          <w:sz w:val="24"/>
          <w:szCs w:val="24"/>
        </w:rPr>
        <w:t>Скачкову</w:t>
      </w:r>
      <w:proofErr w:type="spellEnd"/>
      <w:r w:rsidRPr="00D4019F">
        <w:rPr>
          <w:color w:val="000000"/>
          <w:sz w:val="24"/>
          <w:szCs w:val="24"/>
        </w:rPr>
        <w:t xml:space="preserve"> Е.В. </w:t>
      </w:r>
    </w:p>
    <w:p w:rsidR="00D4019F" w:rsidRPr="00D4019F" w:rsidRDefault="00D4019F" w:rsidP="00D4019F">
      <w:pPr>
        <w:ind w:firstLine="708"/>
        <w:jc w:val="both"/>
        <w:rPr>
          <w:sz w:val="24"/>
          <w:szCs w:val="24"/>
        </w:rPr>
      </w:pPr>
      <w:r w:rsidRPr="00D4019F">
        <w:rPr>
          <w:color w:val="000000"/>
          <w:sz w:val="24"/>
          <w:szCs w:val="24"/>
        </w:rPr>
        <w:t>Она рассказала, что в</w:t>
      </w:r>
      <w:r w:rsidRPr="00D4019F">
        <w:rPr>
          <w:sz w:val="24"/>
          <w:szCs w:val="24"/>
        </w:rPr>
        <w:t xml:space="preserve"> течение отчетного периода МОЦ был проведен ряд мероприятий, направленных на подготовку дополнительных общеобразовательных программ образовательных учреждений </w:t>
      </w:r>
      <w:proofErr w:type="spellStart"/>
      <w:r w:rsidRPr="00D4019F">
        <w:rPr>
          <w:sz w:val="24"/>
          <w:szCs w:val="24"/>
        </w:rPr>
        <w:t>Вадского</w:t>
      </w:r>
      <w:proofErr w:type="spellEnd"/>
      <w:r w:rsidRPr="00D4019F">
        <w:rPr>
          <w:sz w:val="24"/>
          <w:szCs w:val="24"/>
        </w:rPr>
        <w:t xml:space="preserve"> округа к независимой оценке качества в связи с переходом на социальный заказ: консультации (2). В результате  программа была загружены в </w:t>
      </w:r>
      <w:r w:rsidRPr="00D4019F">
        <w:rPr>
          <w:sz w:val="24"/>
          <w:szCs w:val="24"/>
        </w:rPr>
        <w:lastRenderedPageBreak/>
        <w:t xml:space="preserve">АИС Навигатор (1) «Искусство говорить» для независимой оценки качества и набрала 97 баллов без замечаний от других экспертов.  </w:t>
      </w:r>
    </w:p>
    <w:p w:rsidR="00D4019F" w:rsidRPr="00D4019F" w:rsidRDefault="00D4019F" w:rsidP="00D4019F">
      <w:pPr>
        <w:ind w:firstLine="708"/>
        <w:jc w:val="both"/>
        <w:rPr>
          <w:sz w:val="24"/>
          <w:szCs w:val="24"/>
        </w:rPr>
      </w:pPr>
      <w:r w:rsidRPr="00D4019F">
        <w:rPr>
          <w:sz w:val="24"/>
          <w:szCs w:val="24"/>
        </w:rPr>
        <w:t>В 2023-2024 учебном году экспертами по программам от МАУ ДО «</w:t>
      </w:r>
      <w:proofErr w:type="spellStart"/>
      <w:r w:rsidRPr="00D4019F">
        <w:rPr>
          <w:sz w:val="24"/>
          <w:szCs w:val="24"/>
        </w:rPr>
        <w:t>Вадский</w:t>
      </w:r>
      <w:proofErr w:type="spellEnd"/>
      <w:r w:rsidRPr="00D4019F">
        <w:rPr>
          <w:sz w:val="24"/>
          <w:szCs w:val="24"/>
        </w:rPr>
        <w:t xml:space="preserve"> ДДТ» было 3 человека: методист Мамонова Е.В.; педагоги дополнительного образования Захарова И.Н. и Лазарева Н.А. Проверено ими было 106 общеобразовательных программы с области других муниципалитетов. Все эксперты были награждены благодарственными письмами и сертификатами за проделанную работу. </w:t>
      </w:r>
    </w:p>
    <w:p w:rsidR="00D4019F" w:rsidRPr="00D4019F" w:rsidRDefault="00D4019F" w:rsidP="00D4019F">
      <w:pPr>
        <w:ind w:firstLine="708"/>
        <w:jc w:val="both"/>
        <w:rPr>
          <w:sz w:val="24"/>
          <w:szCs w:val="24"/>
        </w:rPr>
      </w:pPr>
      <w:r w:rsidRPr="00D4019F">
        <w:rPr>
          <w:sz w:val="24"/>
          <w:szCs w:val="24"/>
        </w:rPr>
        <w:t>Сотрудником МОЦ Мамоновой Е.В., методист МАУ ДО «</w:t>
      </w:r>
      <w:proofErr w:type="spellStart"/>
      <w:r w:rsidRPr="00D4019F">
        <w:rPr>
          <w:sz w:val="24"/>
          <w:szCs w:val="24"/>
        </w:rPr>
        <w:t>Вадский</w:t>
      </w:r>
      <w:proofErr w:type="spellEnd"/>
      <w:r w:rsidRPr="00D4019F">
        <w:rPr>
          <w:sz w:val="24"/>
          <w:szCs w:val="24"/>
        </w:rPr>
        <w:t xml:space="preserve"> ДДТ»,  была проведена работа по проверке содержаний карточек Программ в системе АИС Навигатор, были недочеты по наполнению и содержанию карточек программ и выбраны неверные данные по составлению направленностей программ, которые при индивидуальных консультациях были устранены  учреждениями. </w:t>
      </w:r>
    </w:p>
    <w:p w:rsidR="00D4019F" w:rsidRPr="00D4019F" w:rsidRDefault="00D4019F" w:rsidP="00D4019F">
      <w:pPr>
        <w:ind w:firstLine="708"/>
        <w:jc w:val="both"/>
        <w:rPr>
          <w:sz w:val="24"/>
          <w:szCs w:val="24"/>
        </w:rPr>
      </w:pPr>
      <w:r w:rsidRPr="00D4019F">
        <w:rPr>
          <w:sz w:val="24"/>
          <w:szCs w:val="24"/>
        </w:rPr>
        <w:t xml:space="preserve">МОЦ регулярно контролирует работы учреждений в системе АИС Навигатор и информирует ответственных </w:t>
      </w:r>
      <w:proofErr w:type="gramStart"/>
      <w:r w:rsidRPr="00D4019F">
        <w:rPr>
          <w:sz w:val="24"/>
          <w:szCs w:val="24"/>
        </w:rPr>
        <w:t>за</w:t>
      </w:r>
      <w:proofErr w:type="gramEnd"/>
      <w:r w:rsidRPr="00D4019F">
        <w:rPr>
          <w:sz w:val="24"/>
          <w:szCs w:val="24"/>
        </w:rPr>
        <w:t xml:space="preserve"> </w:t>
      </w:r>
      <w:proofErr w:type="gramStart"/>
      <w:r w:rsidRPr="00D4019F">
        <w:rPr>
          <w:sz w:val="24"/>
          <w:szCs w:val="24"/>
        </w:rPr>
        <w:t>Навигатор</w:t>
      </w:r>
      <w:proofErr w:type="gramEnd"/>
      <w:r w:rsidRPr="00D4019F">
        <w:rPr>
          <w:sz w:val="24"/>
          <w:szCs w:val="24"/>
        </w:rPr>
        <w:t xml:space="preserve"> необходимой информацией через официальные письма (4) на почты учреждений, через созданный чат. Также пересылает официальные письма Министерства образования. </w:t>
      </w:r>
    </w:p>
    <w:p w:rsidR="00D4019F" w:rsidRPr="00D4019F" w:rsidRDefault="00D4019F" w:rsidP="00D4019F">
      <w:pPr>
        <w:ind w:firstLine="708"/>
        <w:jc w:val="both"/>
        <w:rPr>
          <w:sz w:val="24"/>
          <w:szCs w:val="24"/>
        </w:rPr>
      </w:pPr>
      <w:r w:rsidRPr="00D4019F">
        <w:rPr>
          <w:sz w:val="24"/>
          <w:szCs w:val="24"/>
        </w:rPr>
        <w:t xml:space="preserve">Руководитель МОЦ </w:t>
      </w:r>
      <w:proofErr w:type="spellStart"/>
      <w:r w:rsidRPr="00D4019F">
        <w:rPr>
          <w:sz w:val="24"/>
          <w:szCs w:val="24"/>
        </w:rPr>
        <w:t>Скачкова</w:t>
      </w:r>
      <w:proofErr w:type="spellEnd"/>
      <w:r w:rsidRPr="00D4019F">
        <w:rPr>
          <w:sz w:val="24"/>
          <w:szCs w:val="24"/>
        </w:rPr>
        <w:t xml:space="preserve"> Е.В., директор МАУ ДО «</w:t>
      </w:r>
      <w:proofErr w:type="spellStart"/>
      <w:r w:rsidRPr="00D4019F">
        <w:rPr>
          <w:sz w:val="24"/>
          <w:szCs w:val="24"/>
        </w:rPr>
        <w:t>Вадский</w:t>
      </w:r>
      <w:proofErr w:type="spellEnd"/>
      <w:r w:rsidRPr="00D4019F">
        <w:rPr>
          <w:sz w:val="24"/>
          <w:szCs w:val="24"/>
        </w:rPr>
        <w:t xml:space="preserve"> ДДТ» в конце декабря 2023 и начало 2024 года разрабатывала пакет документов на переход на социальный заказ. Заполнение Дорожной карты (выполнено 10 шагов). Заполнения  калькулятора в системе АИС Навигатор для заключения договоров. </w:t>
      </w:r>
    </w:p>
    <w:p w:rsidR="00D4019F" w:rsidRPr="00D4019F" w:rsidRDefault="00D4019F" w:rsidP="00D4019F">
      <w:pPr>
        <w:ind w:firstLine="708"/>
        <w:jc w:val="both"/>
        <w:rPr>
          <w:sz w:val="24"/>
          <w:szCs w:val="24"/>
        </w:rPr>
      </w:pPr>
      <w:r w:rsidRPr="00D4019F">
        <w:rPr>
          <w:sz w:val="24"/>
          <w:szCs w:val="24"/>
        </w:rPr>
        <w:t xml:space="preserve">В округе много реализуются мероприятия через АИС Навигатор,  том числе по новым местам и точки роста (53 мероприятия). </w:t>
      </w:r>
    </w:p>
    <w:p w:rsidR="00D4019F" w:rsidRPr="00D4019F" w:rsidRDefault="00D4019F" w:rsidP="00D4019F">
      <w:pPr>
        <w:ind w:firstLine="708"/>
        <w:jc w:val="both"/>
        <w:rPr>
          <w:sz w:val="24"/>
          <w:szCs w:val="24"/>
        </w:rPr>
      </w:pPr>
      <w:r w:rsidRPr="00D4019F">
        <w:rPr>
          <w:sz w:val="24"/>
          <w:szCs w:val="24"/>
        </w:rPr>
        <w:t xml:space="preserve">МОЦ регулярно принимает участие в региональных </w:t>
      </w:r>
      <w:proofErr w:type="spellStart"/>
      <w:r w:rsidRPr="00D4019F">
        <w:rPr>
          <w:sz w:val="24"/>
          <w:szCs w:val="24"/>
        </w:rPr>
        <w:t>вебинарах</w:t>
      </w:r>
      <w:proofErr w:type="spellEnd"/>
      <w:r w:rsidRPr="00D4019F">
        <w:rPr>
          <w:sz w:val="24"/>
          <w:szCs w:val="24"/>
        </w:rPr>
        <w:t xml:space="preserve"> (5), курсах (руководитель МОЦ </w:t>
      </w:r>
      <w:proofErr w:type="spellStart"/>
      <w:r w:rsidRPr="00D4019F">
        <w:rPr>
          <w:sz w:val="24"/>
          <w:szCs w:val="24"/>
        </w:rPr>
        <w:t>Скачкова</w:t>
      </w:r>
      <w:proofErr w:type="spellEnd"/>
      <w:r w:rsidRPr="00D4019F">
        <w:rPr>
          <w:sz w:val="24"/>
          <w:szCs w:val="24"/>
        </w:rPr>
        <w:t xml:space="preserve"> Е.В. 16-19.04.2024 года)  проводимых РМЦ Нижегородской области. </w:t>
      </w:r>
    </w:p>
    <w:p w:rsidR="00D4019F" w:rsidRPr="00D4019F" w:rsidRDefault="00D4019F" w:rsidP="00656F3E">
      <w:pPr>
        <w:ind w:firstLine="708"/>
        <w:jc w:val="both"/>
        <w:rPr>
          <w:sz w:val="24"/>
          <w:szCs w:val="24"/>
        </w:rPr>
      </w:pPr>
      <w:r w:rsidRPr="00D4019F">
        <w:rPr>
          <w:sz w:val="24"/>
          <w:szCs w:val="24"/>
        </w:rPr>
        <w:t xml:space="preserve">Итоги и перспективы: анализ работы МОЦ </w:t>
      </w:r>
      <w:proofErr w:type="spellStart"/>
      <w:r w:rsidRPr="00D4019F">
        <w:rPr>
          <w:sz w:val="24"/>
          <w:szCs w:val="24"/>
        </w:rPr>
        <w:t>Вадского</w:t>
      </w:r>
      <w:proofErr w:type="spellEnd"/>
      <w:r w:rsidRPr="00D4019F">
        <w:rPr>
          <w:sz w:val="24"/>
          <w:szCs w:val="24"/>
        </w:rPr>
        <w:t xml:space="preserve"> округа  за 2023-2024 учебный год показал, что, в целом, задачи, стоящие перед центром,  выполнены. Проведена работа по внедрению и обеспечению функционирования АИС «Навигатор дополнительного образования детей»,</w:t>
      </w:r>
      <w:r w:rsidR="00656F3E">
        <w:rPr>
          <w:sz w:val="24"/>
          <w:szCs w:val="24"/>
        </w:rPr>
        <w:t xml:space="preserve"> </w:t>
      </w:r>
      <w:r w:rsidRPr="00D4019F">
        <w:rPr>
          <w:sz w:val="24"/>
          <w:szCs w:val="24"/>
        </w:rPr>
        <w:t xml:space="preserve">социальный заказ, проведению независимой оценки качества дополнительного образования детей, внедрению типовых моделей реализации дополнительных общеобразовательных программ. Муниципальным опорным центром регулярно повышался уровень профессионального мастерства педагогических работников системы дополнительного образования. В течение учебного года особое внимание уделялось увеличению охвата детей дополнительным образованием и качеству реализации дополнительных </w:t>
      </w:r>
      <w:proofErr w:type="spellStart"/>
      <w:r w:rsidRPr="00D4019F">
        <w:rPr>
          <w:sz w:val="24"/>
          <w:szCs w:val="24"/>
        </w:rPr>
        <w:t>общеразвивающих</w:t>
      </w:r>
      <w:proofErr w:type="spellEnd"/>
      <w:r w:rsidRPr="00D4019F">
        <w:rPr>
          <w:sz w:val="24"/>
          <w:szCs w:val="24"/>
        </w:rPr>
        <w:t xml:space="preserve"> программ.</w:t>
      </w:r>
    </w:p>
    <w:p w:rsidR="00D4019F" w:rsidRPr="00D4019F" w:rsidRDefault="00D4019F" w:rsidP="008C6C68">
      <w:pPr>
        <w:ind w:firstLine="708"/>
        <w:jc w:val="both"/>
        <w:rPr>
          <w:color w:val="000000"/>
          <w:sz w:val="24"/>
          <w:szCs w:val="24"/>
        </w:rPr>
      </w:pPr>
    </w:p>
    <w:p w:rsidR="008C6C68" w:rsidRPr="00D4019F" w:rsidRDefault="008C6C68" w:rsidP="008C6C68">
      <w:pPr>
        <w:ind w:firstLine="708"/>
        <w:jc w:val="both"/>
        <w:rPr>
          <w:color w:val="000000"/>
          <w:sz w:val="24"/>
          <w:szCs w:val="24"/>
        </w:rPr>
      </w:pPr>
    </w:p>
    <w:p w:rsidR="00B059C0" w:rsidRPr="00D4019F" w:rsidRDefault="00B059C0" w:rsidP="00B059C0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656F3E" w:rsidRDefault="00656F3E" w:rsidP="00656F3E">
      <w:pPr>
        <w:shd w:val="clear" w:color="auto" w:fill="FFFFFF"/>
        <w:ind w:firstLine="142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Председатель                                                                                                </w:t>
      </w:r>
      <w:proofErr w:type="spellStart"/>
      <w:r>
        <w:rPr>
          <w:color w:val="000000"/>
          <w:sz w:val="24"/>
          <w:szCs w:val="24"/>
          <w:lang w:eastAsia="ru-RU"/>
        </w:rPr>
        <w:t>Скачкова</w:t>
      </w:r>
      <w:proofErr w:type="spellEnd"/>
      <w:r>
        <w:rPr>
          <w:color w:val="000000"/>
          <w:sz w:val="24"/>
          <w:szCs w:val="24"/>
          <w:lang w:eastAsia="ru-RU"/>
        </w:rPr>
        <w:t xml:space="preserve"> Е.В.</w:t>
      </w:r>
    </w:p>
    <w:p w:rsidR="00C1134B" w:rsidRPr="00D4019F" w:rsidRDefault="00C1134B" w:rsidP="00910DE6">
      <w:pPr>
        <w:shd w:val="clear" w:color="auto" w:fill="FFFFFF"/>
        <w:ind w:firstLine="142"/>
        <w:jc w:val="both"/>
        <w:rPr>
          <w:color w:val="000000"/>
          <w:sz w:val="24"/>
          <w:szCs w:val="24"/>
          <w:lang w:eastAsia="ru-RU"/>
        </w:rPr>
      </w:pPr>
    </w:p>
    <w:sectPr w:rsidR="00C1134B" w:rsidRPr="00D4019F" w:rsidSect="00910DE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A5D"/>
    <w:multiLevelType w:val="hybridMultilevel"/>
    <w:tmpl w:val="C64CE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07234"/>
    <w:multiLevelType w:val="multilevel"/>
    <w:tmpl w:val="148A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358BC"/>
    <w:multiLevelType w:val="hybridMultilevel"/>
    <w:tmpl w:val="DCD69322"/>
    <w:lvl w:ilvl="0" w:tplc="F6B42194">
      <w:start w:val="1"/>
      <w:numFmt w:val="decimal"/>
      <w:lvlText w:val="%1."/>
      <w:lvlJc w:val="left"/>
      <w:pPr>
        <w:ind w:left="11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02880A">
      <w:start w:val="1"/>
      <w:numFmt w:val="decimal"/>
      <w:lvlText w:val="%2."/>
      <w:lvlJc w:val="left"/>
      <w:pPr>
        <w:ind w:left="83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EB61066">
      <w:numFmt w:val="bullet"/>
      <w:lvlText w:val="•"/>
      <w:lvlJc w:val="left"/>
      <w:pPr>
        <w:ind w:left="1920" w:hanging="348"/>
      </w:pPr>
      <w:rPr>
        <w:rFonts w:hint="default"/>
        <w:lang w:val="ru-RU" w:eastAsia="en-US" w:bidi="ar-SA"/>
      </w:rPr>
    </w:lvl>
    <w:lvl w:ilvl="3" w:tplc="84D08278">
      <w:numFmt w:val="bullet"/>
      <w:lvlText w:val="•"/>
      <w:lvlJc w:val="left"/>
      <w:pPr>
        <w:ind w:left="3001" w:hanging="348"/>
      </w:pPr>
      <w:rPr>
        <w:rFonts w:hint="default"/>
        <w:lang w:val="ru-RU" w:eastAsia="en-US" w:bidi="ar-SA"/>
      </w:rPr>
    </w:lvl>
    <w:lvl w:ilvl="4" w:tplc="B608F8BA">
      <w:numFmt w:val="bullet"/>
      <w:lvlText w:val="•"/>
      <w:lvlJc w:val="left"/>
      <w:pPr>
        <w:ind w:left="4082" w:hanging="348"/>
      </w:pPr>
      <w:rPr>
        <w:rFonts w:hint="default"/>
        <w:lang w:val="ru-RU" w:eastAsia="en-US" w:bidi="ar-SA"/>
      </w:rPr>
    </w:lvl>
    <w:lvl w:ilvl="5" w:tplc="9D9C09CA">
      <w:numFmt w:val="bullet"/>
      <w:lvlText w:val="•"/>
      <w:lvlJc w:val="left"/>
      <w:pPr>
        <w:ind w:left="5162" w:hanging="348"/>
      </w:pPr>
      <w:rPr>
        <w:rFonts w:hint="default"/>
        <w:lang w:val="ru-RU" w:eastAsia="en-US" w:bidi="ar-SA"/>
      </w:rPr>
    </w:lvl>
    <w:lvl w:ilvl="6" w:tplc="CD524ACA">
      <w:numFmt w:val="bullet"/>
      <w:lvlText w:val="•"/>
      <w:lvlJc w:val="left"/>
      <w:pPr>
        <w:ind w:left="6243" w:hanging="348"/>
      </w:pPr>
      <w:rPr>
        <w:rFonts w:hint="default"/>
        <w:lang w:val="ru-RU" w:eastAsia="en-US" w:bidi="ar-SA"/>
      </w:rPr>
    </w:lvl>
    <w:lvl w:ilvl="7" w:tplc="B0BA6FA4">
      <w:numFmt w:val="bullet"/>
      <w:lvlText w:val="•"/>
      <w:lvlJc w:val="left"/>
      <w:pPr>
        <w:ind w:left="7324" w:hanging="348"/>
      </w:pPr>
      <w:rPr>
        <w:rFonts w:hint="default"/>
        <w:lang w:val="ru-RU" w:eastAsia="en-US" w:bidi="ar-SA"/>
      </w:rPr>
    </w:lvl>
    <w:lvl w:ilvl="8" w:tplc="4C8AD75A">
      <w:numFmt w:val="bullet"/>
      <w:lvlText w:val="•"/>
      <w:lvlJc w:val="left"/>
      <w:pPr>
        <w:ind w:left="8404" w:hanging="348"/>
      </w:pPr>
      <w:rPr>
        <w:rFonts w:hint="default"/>
        <w:lang w:val="ru-RU" w:eastAsia="en-US" w:bidi="ar-SA"/>
      </w:rPr>
    </w:lvl>
  </w:abstractNum>
  <w:abstractNum w:abstractNumId="3">
    <w:nsid w:val="2D1F3177"/>
    <w:multiLevelType w:val="hybridMultilevel"/>
    <w:tmpl w:val="AEFC8460"/>
    <w:lvl w:ilvl="0" w:tplc="F8A096A0">
      <w:start w:val="7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F42BE4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1056FAD8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F6B62826">
      <w:numFmt w:val="bullet"/>
      <w:lvlText w:val="•"/>
      <w:lvlJc w:val="left"/>
      <w:pPr>
        <w:ind w:left="3421" w:hanging="240"/>
      </w:pPr>
      <w:rPr>
        <w:rFonts w:hint="default"/>
        <w:lang w:val="ru-RU" w:eastAsia="en-US" w:bidi="ar-SA"/>
      </w:rPr>
    </w:lvl>
    <w:lvl w:ilvl="4" w:tplc="82D0DF84">
      <w:numFmt w:val="bullet"/>
      <w:lvlText w:val="•"/>
      <w:lvlJc w:val="left"/>
      <w:pPr>
        <w:ind w:left="4442" w:hanging="240"/>
      </w:pPr>
      <w:rPr>
        <w:rFonts w:hint="default"/>
        <w:lang w:val="ru-RU" w:eastAsia="en-US" w:bidi="ar-SA"/>
      </w:rPr>
    </w:lvl>
    <w:lvl w:ilvl="5" w:tplc="5B6822B0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1EFE3A76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3F02B448">
      <w:numFmt w:val="bullet"/>
      <w:lvlText w:val="•"/>
      <w:lvlJc w:val="left"/>
      <w:pPr>
        <w:ind w:left="7504" w:hanging="240"/>
      </w:pPr>
      <w:rPr>
        <w:rFonts w:hint="default"/>
        <w:lang w:val="ru-RU" w:eastAsia="en-US" w:bidi="ar-SA"/>
      </w:rPr>
    </w:lvl>
    <w:lvl w:ilvl="8" w:tplc="B65A22F8">
      <w:numFmt w:val="bullet"/>
      <w:lvlText w:val="•"/>
      <w:lvlJc w:val="left"/>
      <w:pPr>
        <w:ind w:left="8525" w:hanging="240"/>
      </w:pPr>
      <w:rPr>
        <w:rFonts w:hint="default"/>
        <w:lang w:val="ru-RU" w:eastAsia="en-US" w:bidi="ar-SA"/>
      </w:rPr>
    </w:lvl>
  </w:abstractNum>
  <w:abstractNum w:abstractNumId="4">
    <w:nsid w:val="6705757D"/>
    <w:multiLevelType w:val="hybridMultilevel"/>
    <w:tmpl w:val="1B62CCCA"/>
    <w:lvl w:ilvl="0" w:tplc="06F4107E">
      <w:start w:val="1"/>
      <w:numFmt w:val="decimal"/>
      <w:lvlText w:val="%1."/>
      <w:lvlJc w:val="left"/>
      <w:pPr>
        <w:ind w:left="82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DA3170">
      <w:numFmt w:val="bullet"/>
      <w:lvlText w:val="•"/>
      <w:lvlJc w:val="left"/>
      <w:pPr>
        <w:ind w:left="1794" w:hanging="709"/>
      </w:pPr>
      <w:rPr>
        <w:rFonts w:hint="default"/>
        <w:lang w:val="ru-RU" w:eastAsia="en-US" w:bidi="ar-SA"/>
      </w:rPr>
    </w:lvl>
    <w:lvl w:ilvl="2" w:tplc="DD72E8F6">
      <w:numFmt w:val="bullet"/>
      <w:lvlText w:val="•"/>
      <w:lvlJc w:val="left"/>
      <w:pPr>
        <w:ind w:left="2769" w:hanging="709"/>
      </w:pPr>
      <w:rPr>
        <w:rFonts w:hint="default"/>
        <w:lang w:val="ru-RU" w:eastAsia="en-US" w:bidi="ar-SA"/>
      </w:rPr>
    </w:lvl>
    <w:lvl w:ilvl="3" w:tplc="D5582DB8">
      <w:numFmt w:val="bullet"/>
      <w:lvlText w:val="•"/>
      <w:lvlJc w:val="left"/>
      <w:pPr>
        <w:ind w:left="3743" w:hanging="709"/>
      </w:pPr>
      <w:rPr>
        <w:rFonts w:hint="default"/>
        <w:lang w:val="ru-RU" w:eastAsia="en-US" w:bidi="ar-SA"/>
      </w:rPr>
    </w:lvl>
    <w:lvl w:ilvl="4" w:tplc="70BC4B02">
      <w:numFmt w:val="bullet"/>
      <w:lvlText w:val="•"/>
      <w:lvlJc w:val="left"/>
      <w:pPr>
        <w:ind w:left="4718" w:hanging="709"/>
      </w:pPr>
      <w:rPr>
        <w:rFonts w:hint="default"/>
        <w:lang w:val="ru-RU" w:eastAsia="en-US" w:bidi="ar-SA"/>
      </w:rPr>
    </w:lvl>
    <w:lvl w:ilvl="5" w:tplc="12802710">
      <w:numFmt w:val="bullet"/>
      <w:lvlText w:val="•"/>
      <w:lvlJc w:val="left"/>
      <w:pPr>
        <w:ind w:left="5693" w:hanging="709"/>
      </w:pPr>
      <w:rPr>
        <w:rFonts w:hint="default"/>
        <w:lang w:val="ru-RU" w:eastAsia="en-US" w:bidi="ar-SA"/>
      </w:rPr>
    </w:lvl>
    <w:lvl w:ilvl="6" w:tplc="075CBBFE">
      <w:numFmt w:val="bullet"/>
      <w:lvlText w:val="•"/>
      <w:lvlJc w:val="left"/>
      <w:pPr>
        <w:ind w:left="6667" w:hanging="709"/>
      </w:pPr>
      <w:rPr>
        <w:rFonts w:hint="default"/>
        <w:lang w:val="ru-RU" w:eastAsia="en-US" w:bidi="ar-SA"/>
      </w:rPr>
    </w:lvl>
    <w:lvl w:ilvl="7" w:tplc="B328778A">
      <w:numFmt w:val="bullet"/>
      <w:lvlText w:val="•"/>
      <w:lvlJc w:val="left"/>
      <w:pPr>
        <w:ind w:left="7642" w:hanging="709"/>
      </w:pPr>
      <w:rPr>
        <w:rFonts w:hint="default"/>
        <w:lang w:val="ru-RU" w:eastAsia="en-US" w:bidi="ar-SA"/>
      </w:rPr>
    </w:lvl>
    <w:lvl w:ilvl="8" w:tplc="87FEA3C6">
      <w:numFmt w:val="bullet"/>
      <w:lvlText w:val="•"/>
      <w:lvlJc w:val="left"/>
      <w:pPr>
        <w:ind w:left="8617" w:hanging="709"/>
      </w:pPr>
      <w:rPr>
        <w:rFonts w:hint="default"/>
        <w:lang w:val="ru-RU" w:eastAsia="en-US" w:bidi="ar-SA"/>
      </w:rPr>
    </w:lvl>
  </w:abstractNum>
  <w:abstractNum w:abstractNumId="5">
    <w:nsid w:val="6BB1377D"/>
    <w:multiLevelType w:val="hybridMultilevel"/>
    <w:tmpl w:val="EAEC216C"/>
    <w:lvl w:ilvl="0" w:tplc="84DA16BE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F4EE9E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D7A203B2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46189876">
      <w:numFmt w:val="bullet"/>
      <w:lvlText w:val="•"/>
      <w:lvlJc w:val="left"/>
      <w:pPr>
        <w:ind w:left="3421" w:hanging="240"/>
      </w:pPr>
      <w:rPr>
        <w:rFonts w:hint="default"/>
        <w:lang w:val="ru-RU" w:eastAsia="en-US" w:bidi="ar-SA"/>
      </w:rPr>
    </w:lvl>
    <w:lvl w:ilvl="4" w:tplc="95F41BFC">
      <w:numFmt w:val="bullet"/>
      <w:lvlText w:val="•"/>
      <w:lvlJc w:val="left"/>
      <w:pPr>
        <w:ind w:left="4442" w:hanging="240"/>
      </w:pPr>
      <w:rPr>
        <w:rFonts w:hint="default"/>
        <w:lang w:val="ru-RU" w:eastAsia="en-US" w:bidi="ar-SA"/>
      </w:rPr>
    </w:lvl>
    <w:lvl w:ilvl="5" w:tplc="19228F4C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0372A806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83F85962">
      <w:numFmt w:val="bullet"/>
      <w:lvlText w:val="•"/>
      <w:lvlJc w:val="left"/>
      <w:pPr>
        <w:ind w:left="7504" w:hanging="240"/>
      </w:pPr>
      <w:rPr>
        <w:rFonts w:hint="default"/>
        <w:lang w:val="ru-RU" w:eastAsia="en-US" w:bidi="ar-SA"/>
      </w:rPr>
    </w:lvl>
    <w:lvl w:ilvl="8" w:tplc="9142FF32">
      <w:numFmt w:val="bullet"/>
      <w:lvlText w:val="•"/>
      <w:lvlJc w:val="left"/>
      <w:pPr>
        <w:ind w:left="8525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B0F"/>
    <w:rsid w:val="000346AA"/>
    <w:rsid w:val="00052133"/>
    <w:rsid w:val="0009524F"/>
    <w:rsid w:val="000E0AAA"/>
    <w:rsid w:val="001E0E89"/>
    <w:rsid w:val="001F20D9"/>
    <w:rsid w:val="001F6794"/>
    <w:rsid w:val="002E4B0F"/>
    <w:rsid w:val="003118F2"/>
    <w:rsid w:val="00462701"/>
    <w:rsid w:val="00570F37"/>
    <w:rsid w:val="005B5205"/>
    <w:rsid w:val="005C473E"/>
    <w:rsid w:val="00611CA0"/>
    <w:rsid w:val="00656F3E"/>
    <w:rsid w:val="0068295C"/>
    <w:rsid w:val="006E6917"/>
    <w:rsid w:val="006F78E1"/>
    <w:rsid w:val="007476C8"/>
    <w:rsid w:val="00870320"/>
    <w:rsid w:val="008C6C68"/>
    <w:rsid w:val="00910DE6"/>
    <w:rsid w:val="00A41269"/>
    <w:rsid w:val="00A81EB1"/>
    <w:rsid w:val="00B059C0"/>
    <w:rsid w:val="00B1538E"/>
    <w:rsid w:val="00B34343"/>
    <w:rsid w:val="00BD1608"/>
    <w:rsid w:val="00BE4E84"/>
    <w:rsid w:val="00C1134B"/>
    <w:rsid w:val="00C264CD"/>
    <w:rsid w:val="00CA0B19"/>
    <w:rsid w:val="00D204FE"/>
    <w:rsid w:val="00D4019F"/>
    <w:rsid w:val="00DA0E93"/>
    <w:rsid w:val="00DF2CAF"/>
    <w:rsid w:val="00DF7F0A"/>
    <w:rsid w:val="00E507B6"/>
    <w:rsid w:val="00F02D73"/>
    <w:rsid w:val="00F34D58"/>
    <w:rsid w:val="00F5500B"/>
    <w:rsid w:val="00F61292"/>
    <w:rsid w:val="00F726BB"/>
    <w:rsid w:val="00FC7725"/>
    <w:rsid w:val="00FD0E7A"/>
    <w:rsid w:val="00FF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B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4B0F"/>
    <w:pPr>
      <w:ind w:left="11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4B0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E4B0F"/>
    <w:pPr>
      <w:ind w:left="113" w:right="61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2E4B0F"/>
    <w:pPr>
      <w:ind w:left="353" w:hanging="240"/>
      <w:jc w:val="both"/>
    </w:pPr>
  </w:style>
  <w:style w:type="table" w:styleId="a6">
    <w:name w:val="Table Grid"/>
    <w:basedOn w:val="a1"/>
    <w:uiPriority w:val="59"/>
    <w:rsid w:val="00FD0E7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2024-10-15T07:45:00Z</dcterms:created>
  <dcterms:modified xsi:type="dcterms:W3CDTF">2024-12-06T06:37:00Z</dcterms:modified>
</cp:coreProperties>
</file>